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427" w:rsidRPr="00942427" w:rsidRDefault="00942427" w:rsidP="00942427">
      <w:pPr>
        <w:pStyle w:val="aviso-titulo"/>
        <w:spacing w:before="0" w:beforeAutospacing="0" w:after="0" w:afterAutospacing="0"/>
        <w:jc w:val="both"/>
        <w:textAlignment w:val="baseline"/>
        <w:rPr>
          <w:rFonts w:asciiTheme="minorHAnsi" w:hAnsiTheme="minorHAnsi" w:cstheme="minorHAnsi"/>
          <w:b/>
          <w:bCs/>
          <w:color w:val="000000"/>
          <w:spacing w:val="-25"/>
          <w:sz w:val="28"/>
          <w:szCs w:val="28"/>
        </w:rPr>
      </w:pPr>
      <w:r w:rsidRPr="00942427">
        <w:rPr>
          <w:rFonts w:asciiTheme="minorHAnsi" w:hAnsiTheme="minorHAnsi" w:cstheme="minorHAnsi"/>
          <w:b/>
          <w:bCs/>
          <w:color w:val="000000"/>
          <w:spacing w:val="-25"/>
          <w:sz w:val="28"/>
          <w:szCs w:val="28"/>
        </w:rPr>
        <w:t>SECRETARÍA DE POLÍTICAS, REGULACIÓN E INSTITUTOS</w:t>
      </w:r>
    </w:p>
    <w:p w:rsidR="00942427" w:rsidRPr="00942427" w:rsidRDefault="00942427" w:rsidP="00942427">
      <w:pPr>
        <w:pStyle w:val="aviso-titulo"/>
        <w:spacing w:before="0" w:beforeAutospacing="0" w:after="0" w:afterAutospacing="0"/>
        <w:jc w:val="both"/>
        <w:textAlignment w:val="baseline"/>
        <w:rPr>
          <w:rFonts w:asciiTheme="minorHAnsi" w:hAnsiTheme="minorHAnsi" w:cstheme="minorHAnsi"/>
          <w:b/>
          <w:bCs/>
          <w:color w:val="000000"/>
          <w:spacing w:val="-25"/>
          <w:sz w:val="28"/>
          <w:szCs w:val="28"/>
        </w:rPr>
      </w:pPr>
      <w:r w:rsidRPr="00942427">
        <w:rPr>
          <w:rFonts w:asciiTheme="minorHAnsi" w:hAnsiTheme="minorHAnsi" w:cstheme="minorHAnsi"/>
          <w:b/>
          <w:bCs/>
          <w:color w:val="000000"/>
          <w:spacing w:val="-25"/>
          <w:sz w:val="28"/>
          <w:szCs w:val="28"/>
        </w:rPr>
        <w:t>Y</w:t>
      </w:r>
    </w:p>
    <w:p w:rsidR="00942427" w:rsidRPr="00942427" w:rsidRDefault="00942427" w:rsidP="00942427">
      <w:pPr>
        <w:pStyle w:val="aviso-titulo"/>
        <w:spacing w:before="0" w:beforeAutospacing="0" w:after="0" w:afterAutospacing="0"/>
        <w:jc w:val="both"/>
        <w:textAlignment w:val="baseline"/>
        <w:rPr>
          <w:rFonts w:asciiTheme="minorHAnsi" w:hAnsiTheme="minorHAnsi" w:cstheme="minorHAnsi"/>
          <w:b/>
          <w:bCs/>
          <w:color w:val="000000"/>
          <w:spacing w:val="-25"/>
          <w:sz w:val="28"/>
          <w:szCs w:val="28"/>
        </w:rPr>
      </w:pPr>
      <w:r w:rsidRPr="00942427">
        <w:rPr>
          <w:rFonts w:asciiTheme="minorHAnsi" w:hAnsiTheme="minorHAnsi" w:cstheme="minorHAnsi"/>
          <w:b/>
          <w:bCs/>
          <w:color w:val="000000"/>
          <w:spacing w:val="-25"/>
          <w:sz w:val="28"/>
          <w:szCs w:val="28"/>
        </w:rPr>
        <w:t>SECRETARÍA DE AGREGADO DE VALOR</w:t>
      </w:r>
    </w:p>
    <w:p w:rsidR="00942427" w:rsidRPr="00942427" w:rsidRDefault="00942427" w:rsidP="00942427">
      <w:pPr>
        <w:pStyle w:val="aviso-norma"/>
        <w:spacing w:before="0" w:beforeAutospacing="0" w:after="0" w:afterAutospacing="0"/>
        <w:jc w:val="both"/>
        <w:textAlignment w:val="baseline"/>
        <w:rPr>
          <w:rFonts w:asciiTheme="minorHAnsi" w:hAnsiTheme="minorHAnsi" w:cstheme="minorHAnsi"/>
          <w:b/>
          <w:bCs/>
          <w:color w:val="000000"/>
        </w:rPr>
      </w:pPr>
      <w:r w:rsidRPr="00942427">
        <w:rPr>
          <w:rFonts w:asciiTheme="minorHAnsi" w:hAnsiTheme="minorHAnsi" w:cstheme="minorHAnsi"/>
          <w:b/>
          <w:bCs/>
          <w:color w:val="000000"/>
        </w:rPr>
        <w:t>Resolución Conjunta 11-E/2017</w:t>
      </w:r>
    </w:p>
    <w:p w:rsidR="00942427" w:rsidRDefault="00942427" w:rsidP="00942427">
      <w:pPr>
        <w:pStyle w:val="aviso-fecha"/>
        <w:spacing w:before="0" w:beforeAutospacing="0" w:after="0" w:afterAutospacing="0"/>
        <w:jc w:val="both"/>
        <w:textAlignment w:val="baseline"/>
        <w:rPr>
          <w:rFonts w:asciiTheme="minorHAnsi" w:hAnsiTheme="minorHAnsi" w:cstheme="minorHAnsi"/>
          <w:color w:val="000000"/>
        </w:rPr>
      </w:pPr>
      <w:r w:rsidRPr="00942427">
        <w:rPr>
          <w:rFonts w:asciiTheme="minorHAnsi" w:hAnsiTheme="minorHAnsi" w:cstheme="minorHAnsi"/>
          <w:color w:val="000000"/>
        </w:rPr>
        <w:t>Ciudad de Buenos Aires, 29/09/2017</w:t>
      </w:r>
    </w:p>
    <w:p w:rsidR="00942427" w:rsidRPr="00942427" w:rsidRDefault="00942427" w:rsidP="00942427">
      <w:pPr>
        <w:pStyle w:val="aviso-fecha"/>
        <w:spacing w:before="0" w:beforeAutospacing="0" w:after="0" w:afterAutospacing="0"/>
        <w:jc w:val="both"/>
        <w:textAlignment w:val="baseline"/>
        <w:rPr>
          <w:rFonts w:asciiTheme="minorHAnsi" w:hAnsiTheme="minorHAnsi" w:cstheme="minorHAnsi"/>
          <w:color w:val="000000"/>
        </w:rPr>
      </w:pPr>
    </w:p>
    <w:p w:rsidR="00942427" w:rsidRPr="00942427" w:rsidRDefault="00942427" w:rsidP="00942427">
      <w:pPr>
        <w:pStyle w:val="NormalWeb"/>
        <w:spacing w:before="0" w:beforeAutospacing="0" w:after="0" w:afterAutospacing="0"/>
        <w:jc w:val="both"/>
        <w:textAlignment w:val="baseline"/>
        <w:rPr>
          <w:rFonts w:asciiTheme="minorHAnsi" w:hAnsiTheme="minorHAnsi" w:cstheme="minorHAnsi"/>
          <w:color w:val="000000"/>
        </w:rPr>
      </w:pPr>
      <w:r w:rsidRPr="00942427">
        <w:rPr>
          <w:rFonts w:asciiTheme="minorHAnsi" w:hAnsiTheme="minorHAnsi" w:cstheme="minorHAnsi"/>
          <w:color w:val="000000"/>
        </w:rPr>
        <w:t>VISTO el Expediente Nº 1-0047-2110-002700-16-7 del registro de la ADMINISTRACIÓN NACIONAL DE MEDICAMENTOS, ALIMENTOS Y TECNOLOGÍA MÉDICA, organismo descentralizado en la órbita de la SECRETARÍA DE POLÍTICA, REGULACIÓN E INSTITUTOS del MINISTERIO DE SALUD; y</w:t>
      </w:r>
    </w:p>
    <w:p w:rsidR="00942427" w:rsidRPr="00942427" w:rsidRDefault="00942427" w:rsidP="00942427">
      <w:pPr>
        <w:pStyle w:val="NormalWeb"/>
        <w:spacing w:before="0" w:beforeAutospacing="0" w:after="0" w:afterAutospacing="0"/>
        <w:jc w:val="both"/>
        <w:textAlignment w:val="baseline"/>
        <w:rPr>
          <w:rFonts w:asciiTheme="minorHAnsi" w:hAnsiTheme="minorHAnsi" w:cstheme="minorHAnsi"/>
          <w:color w:val="000000"/>
        </w:rPr>
      </w:pPr>
      <w:r w:rsidRPr="00942427">
        <w:rPr>
          <w:rFonts w:asciiTheme="minorHAnsi" w:hAnsiTheme="minorHAnsi" w:cstheme="minorHAnsi"/>
          <w:color w:val="000000"/>
        </w:rPr>
        <w:t>CONSIDERANDO:</w:t>
      </w:r>
    </w:p>
    <w:p w:rsidR="00942427" w:rsidRPr="00942427" w:rsidRDefault="00942427" w:rsidP="00942427">
      <w:pPr>
        <w:pStyle w:val="NormalWeb"/>
        <w:spacing w:before="0" w:beforeAutospacing="0" w:after="0" w:afterAutospacing="0"/>
        <w:jc w:val="both"/>
        <w:textAlignment w:val="baseline"/>
        <w:rPr>
          <w:rFonts w:asciiTheme="minorHAnsi" w:hAnsiTheme="minorHAnsi" w:cstheme="minorHAnsi"/>
          <w:color w:val="000000"/>
        </w:rPr>
      </w:pPr>
      <w:r w:rsidRPr="00942427">
        <w:rPr>
          <w:rFonts w:asciiTheme="minorHAnsi" w:hAnsiTheme="minorHAnsi" w:cstheme="minorHAnsi"/>
          <w:color w:val="000000"/>
        </w:rPr>
        <w:t>Que las alergias alimentarias surgen como una respuesta del sistema inmunológico en personas sensibles a determinados componentes de los alimentos, cuya gravedad puede variar desde leve hasta un shock anafiláctico que puede causar la muerte.</w:t>
      </w:r>
    </w:p>
    <w:p w:rsidR="00942427" w:rsidRPr="00942427" w:rsidRDefault="00942427" w:rsidP="00942427">
      <w:pPr>
        <w:pStyle w:val="NormalWeb"/>
        <w:spacing w:before="0" w:beforeAutospacing="0" w:after="0" w:afterAutospacing="0"/>
        <w:jc w:val="both"/>
        <w:textAlignment w:val="baseline"/>
        <w:rPr>
          <w:rFonts w:asciiTheme="minorHAnsi" w:hAnsiTheme="minorHAnsi" w:cstheme="minorHAnsi"/>
          <w:color w:val="000000"/>
        </w:rPr>
      </w:pPr>
      <w:r w:rsidRPr="00942427">
        <w:rPr>
          <w:rFonts w:asciiTheme="minorHAnsi" w:hAnsiTheme="minorHAnsi" w:cstheme="minorHAnsi"/>
          <w:color w:val="000000"/>
        </w:rPr>
        <w:t>Que existen estimaciones de prevalencia de alergias alimentarias en la Unión Europea, Estados Unidos, Australia y Nueva Zelanda que arrojan valores del 1 al 4 % para la población de adultos y de hasta un 8% en la de niños.</w:t>
      </w:r>
    </w:p>
    <w:p w:rsidR="00942427" w:rsidRPr="00942427" w:rsidRDefault="00942427" w:rsidP="00942427">
      <w:pPr>
        <w:pStyle w:val="NormalWeb"/>
        <w:spacing w:before="0" w:beforeAutospacing="0" w:after="0" w:afterAutospacing="0"/>
        <w:jc w:val="both"/>
        <w:textAlignment w:val="baseline"/>
        <w:rPr>
          <w:rFonts w:asciiTheme="minorHAnsi" w:hAnsiTheme="minorHAnsi" w:cstheme="minorHAnsi"/>
          <w:color w:val="000000"/>
        </w:rPr>
      </w:pPr>
      <w:r w:rsidRPr="00942427">
        <w:rPr>
          <w:rFonts w:asciiTheme="minorHAnsi" w:hAnsiTheme="minorHAnsi" w:cstheme="minorHAnsi"/>
          <w:color w:val="000000"/>
        </w:rPr>
        <w:t>Que se conocen más de 160 alimentos que causan alergias alimentarias de los cuales ocho alimentos o grupo de alimentos están implicados en más del 90% de los casos y provocan las reacciones más graves.</w:t>
      </w:r>
    </w:p>
    <w:p w:rsidR="00942427" w:rsidRPr="00942427" w:rsidRDefault="00942427" w:rsidP="00942427">
      <w:pPr>
        <w:pStyle w:val="NormalWeb"/>
        <w:spacing w:before="0" w:beforeAutospacing="0" w:after="0" w:afterAutospacing="0"/>
        <w:jc w:val="both"/>
        <w:textAlignment w:val="baseline"/>
        <w:rPr>
          <w:rFonts w:asciiTheme="minorHAnsi" w:hAnsiTheme="minorHAnsi" w:cstheme="minorHAnsi"/>
          <w:color w:val="000000"/>
        </w:rPr>
      </w:pPr>
      <w:r w:rsidRPr="00942427">
        <w:rPr>
          <w:rFonts w:asciiTheme="minorHAnsi" w:hAnsiTheme="minorHAnsi" w:cstheme="minorHAnsi"/>
          <w:color w:val="000000"/>
        </w:rPr>
        <w:t xml:space="preserve">Que cada uno de los principales alérgenos contienen múltiples proteínas </w:t>
      </w:r>
      <w:proofErr w:type="spellStart"/>
      <w:r w:rsidRPr="00942427">
        <w:rPr>
          <w:rFonts w:asciiTheme="minorHAnsi" w:hAnsiTheme="minorHAnsi" w:cstheme="minorHAnsi"/>
          <w:color w:val="000000"/>
        </w:rPr>
        <w:t>alergénicas</w:t>
      </w:r>
      <w:proofErr w:type="spellEnd"/>
      <w:r w:rsidRPr="00942427">
        <w:rPr>
          <w:rFonts w:asciiTheme="minorHAnsi" w:hAnsiTheme="minorHAnsi" w:cstheme="minorHAnsi"/>
          <w:color w:val="000000"/>
        </w:rPr>
        <w:t>, muchas de las cuales aún no han sido totalmente caracterizadas.</w:t>
      </w:r>
    </w:p>
    <w:p w:rsidR="00942427" w:rsidRPr="00942427" w:rsidRDefault="00942427" w:rsidP="00942427">
      <w:pPr>
        <w:pStyle w:val="NormalWeb"/>
        <w:spacing w:before="0" w:beforeAutospacing="0" w:after="0" w:afterAutospacing="0"/>
        <w:jc w:val="both"/>
        <w:textAlignment w:val="baseline"/>
        <w:rPr>
          <w:rFonts w:asciiTheme="minorHAnsi" w:hAnsiTheme="minorHAnsi" w:cstheme="minorHAnsi"/>
          <w:color w:val="000000"/>
        </w:rPr>
      </w:pPr>
      <w:r w:rsidRPr="00942427">
        <w:rPr>
          <w:rFonts w:asciiTheme="minorHAnsi" w:hAnsiTheme="minorHAnsi" w:cstheme="minorHAnsi"/>
          <w:color w:val="000000"/>
        </w:rPr>
        <w:t>Que a nivel mundial hay una tendencia que va en aumento tanto de la prevalencia como de la gravedad y complejidad de las alergias alimentarias.</w:t>
      </w:r>
    </w:p>
    <w:p w:rsidR="00942427" w:rsidRPr="00942427" w:rsidRDefault="00942427" w:rsidP="00942427">
      <w:pPr>
        <w:pStyle w:val="NormalWeb"/>
        <w:spacing w:before="0" w:beforeAutospacing="0" w:after="0" w:afterAutospacing="0"/>
        <w:jc w:val="both"/>
        <w:textAlignment w:val="baseline"/>
        <w:rPr>
          <w:rFonts w:asciiTheme="minorHAnsi" w:hAnsiTheme="minorHAnsi" w:cstheme="minorHAnsi"/>
          <w:color w:val="000000"/>
        </w:rPr>
      </w:pPr>
      <w:r w:rsidRPr="00942427">
        <w:rPr>
          <w:rFonts w:asciiTheme="minorHAnsi" w:hAnsiTheme="minorHAnsi" w:cstheme="minorHAnsi"/>
          <w:color w:val="000000"/>
        </w:rPr>
        <w:t>Que los alérgenos alimentarios más comunes intervienen en la composición de una gran variedad de alimentos elaborados.</w:t>
      </w:r>
    </w:p>
    <w:p w:rsidR="00942427" w:rsidRPr="00942427" w:rsidRDefault="00942427" w:rsidP="00942427">
      <w:pPr>
        <w:pStyle w:val="NormalWeb"/>
        <w:spacing w:before="0" w:beforeAutospacing="0" w:after="0" w:afterAutospacing="0"/>
        <w:jc w:val="both"/>
        <w:textAlignment w:val="baseline"/>
        <w:rPr>
          <w:rFonts w:asciiTheme="minorHAnsi" w:hAnsiTheme="minorHAnsi" w:cstheme="minorHAnsi"/>
          <w:color w:val="000000"/>
        </w:rPr>
      </w:pPr>
      <w:r w:rsidRPr="00942427">
        <w:rPr>
          <w:rFonts w:asciiTheme="minorHAnsi" w:hAnsiTheme="minorHAnsi" w:cstheme="minorHAnsi"/>
          <w:color w:val="000000"/>
        </w:rPr>
        <w:t>Que es posible mejorar el nivel de protección de la salud de los consumidores sensibles a determinados componentes de los alimentos cuando se dispone de información apropiada en las etiquetas de los alimentos envasados.</w:t>
      </w:r>
    </w:p>
    <w:p w:rsidR="00942427" w:rsidRPr="00942427" w:rsidRDefault="00942427" w:rsidP="00942427">
      <w:pPr>
        <w:pStyle w:val="NormalWeb"/>
        <w:spacing w:before="0" w:beforeAutospacing="0" w:after="0" w:afterAutospacing="0"/>
        <w:jc w:val="both"/>
        <w:textAlignment w:val="baseline"/>
        <w:rPr>
          <w:rFonts w:asciiTheme="minorHAnsi" w:hAnsiTheme="minorHAnsi" w:cstheme="minorHAnsi"/>
          <w:color w:val="000000"/>
        </w:rPr>
      </w:pPr>
      <w:r w:rsidRPr="00942427">
        <w:rPr>
          <w:rFonts w:asciiTheme="minorHAnsi" w:hAnsiTheme="minorHAnsi" w:cstheme="minorHAnsi"/>
          <w:color w:val="000000"/>
        </w:rPr>
        <w:t xml:space="preserve">Que la declaración en el rótulo de la presencia de los alimentos e ingredientes que causan hipersensibilidad está contemplada en el </w:t>
      </w:r>
      <w:proofErr w:type="spellStart"/>
      <w:r w:rsidRPr="00942427">
        <w:rPr>
          <w:rFonts w:asciiTheme="minorHAnsi" w:hAnsiTheme="minorHAnsi" w:cstheme="minorHAnsi"/>
          <w:color w:val="000000"/>
        </w:rPr>
        <w:t>Codex</w:t>
      </w:r>
      <w:proofErr w:type="spellEnd"/>
      <w:r w:rsidRPr="00942427">
        <w:rPr>
          <w:rFonts w:asciiTheme="minorHAnsi" w:hAnsiTheme="minorHAnsi" w:cstheme="minorHAnsi"/>
          <w:color w:val="000000"/>
        </w:rPr>
        <w:t xml:space="preserve"> </w:t>
      </w:r>
      <w:proofErr w:type="spellStart"/>
      <w:r w:rsidRPr="00942427">
        <w:rPr>
          <w:rFonts w:asciiTheme="minorHAnsi" w:hAnsiTheme="minorHAnsi" w:cstheme="minorHAnsi"/>
          <w:color w:val="000000"/>
        </w:rPr>
        <w:t>Alimentarius</w:t>
      </w:r>
      <w:proofErr w:type="spellEnd"/>
      <w:r w:rsidRPr="00942427">
        <w:rPr>
          <w:rFonts w:asciiTheme="minorHAnsi" w:hAnsiTheme="minorHAnsi" w:cstheme="minorHAnsi"/>
          <w:color w:val="000000"/>
        </w:rPr>
        <w:t xml:space="preserve"> y en legislaciones internacionales de referencia, como las de Unión Europea, Estados Unidos, Canadá, Australia y Nueva Zelandia, entre otros.</w:t>
      </w:r>
    </w:p>
    <w:p w:rsidR="00942427" w:rsidRPr="00942427" w:rsidRDefault="00942427" w:rsidP="00942427">
      <w:pPr>
        <w:pStyle w:val="NormalWeb"/>
        <w:spacing w:before="0" w:beforeAutospacing="0" w:after="0" w:afterAutospacing="0"/>
        <w:jc w:val="both"/>
        <w:textAlignment w:val="baseline"/>
        <w:rPr>
          <w:rFonts w:asciiTheme="minorHAnsi" w:hAnsiTheme="minorHAnsi" w:cstheme="minorHAnsi"/>
          <w:color w:val="000000"/>
        </w:rPr>
      </w:pPr>
      <w:r w:rsidRPr="00942427">
        <w:rPr>
          <w:rFonts w:asciiTheme="minorHAnsi" w:hAnsiTheme="minorHAnsi" w:cstheme="minorHAnsi"/>
          <w:color w:val="000000"/>
        </w:rPr>
        <w:t>Que a nivel internacional siguen existiendo dificultades para establecer valores umbrales de alérgenos, debido principalmente a las diferencias de sensibilidad entre las personas, el tipo y variedad de alérgeno y la reactividad cruzada.</w:t>
      </w:r>
    </w:p>
    <w:p w:rsidR="00942427" w:rsidRPr="00942427" w:rsidRDefault="00942427" w:rsidP="00942427">
      <w:pPr>
        <w:pStyle w:val="NormalWeb"/>
        <w:spacing w:before="0" w:beforeAutospacing="0" w:after="0" w:afterAutospacing="0"/>
        <w:jc w:val="both"/>
        <w:textAlignment w:val="baseline"/>
        <w:rPr>
          <w:rFonts w:asciiTheme="minorHAnsi" w:hAnsiTheme="minorHAnsi" w:cstheme="minorHAnsi"/>
          <w:color w:val="000000"/>
        </w:rPr>
      </w:pPr>
      <w:r w:rsidRPr="00942427">
        <w:rPr>
          <w:rFonts w:asciiTheme="minorHAnsi" w:hAnsiTheme="minorHAnsi" w:cstheme="minorHAnsi"/>
          <w:color w:val="000000"/>
        </w:rPr>
        <w:t>Que las Buenas Prácticas de Manufactura (BPM) disminuyen el riesgo de contaminación en los alimentos, entendiéndose por contaminación la presencia de sustancias o agentes extraños de origen biológico, químico o físico que se presuma nociva o no para la salud humana.</w:t>
      </w:r>
    </w:p>
    <w:p w:rsidR="00942427" w:rsidRPr="00942427" w:rsidRDefault="00942427" w:rsidP="00942427">
      <w:pPr>
        <w:pStyle w:val="NormalWeb"/>
        <w:spacing w:before="0" w:beforeAutospacing="0" w:after="0" w:afterAutospacing="0"/>
        <w:jc w:val="both"/>
        <w:textAlignment w:val="baseline"/>
        <w:rPr>
          <w:rFonts w:asciiTheme="minorHAnsi" w:hAnsiTheme="minorHAnsi" w:cstheme="minorHAnsi"/>
          <w:color w:val="000000"/>
        </w:rPr>
      </w:pPr>
      <w:r w:rsidRPr="00942427">
        <w:rPr>
          <w:rFonts w:asciiTheme="minorHAnsi" w:hAnsiTheme="minorHAnsi" w:cstheme="minorHAnsi"/>
          <w:color w:val="000000"/>
        </w:rPr>
        <w:t xml:space="preserve">Que cuando se trata de evitar la presencia de sustancias </w:t>
      </w:r>
      <w:proofErr w:type="spellStart"/>
      <w:r w:rsidRPr="00942427">
        <w:rPr>
          <w:rFonts w:asciiTheme="minorHAnsi" w:hAnsiTheme="minorHAnsi" w:cstheme="minorHAnsi"/>
          <w:color w:val="000000"/>
        </w:rPr>
        <w:t>alergénicas</w:t>
      </w:r>
      <w:proofErr w:type="spellEnd"/>
      <w:r w:rsidRPr="00942427">
        <w:rPr>
          <w:rFonts w:asciiTheme="minorHAnsi" w:hAnsiTheme="minorHAnsi" w:cstheme="minorHAnsi"/>
          <w:color w:val="000000"/>
        </w:rPr>
        <w:t xml:space="preserve"> en los alimentos, aun implementando BPM en toda la cadena, existen casos en los que persiste la posibilidad de contaminación accidental.</w:t>
      </w:r>
    </w:p>
    <w:p w:rsidR="00942427" w:rsidRPr="00942427" w:rsidRDefault="00942427" w:rsidP="00942427">
      <w:pPr>
        <w:pStyle w:val="NormalWeb"/>
        <w:spacing w:before="0" w:beforeAutospacing="0" w:after="0" w:afterAutospacing="0"/>
        <w:jc w:val="both"/>
        <w:textAlignment w:val="baseline"/>
        <w:rPr>
          <w:rFonts w:asciiTheme="minorHAnsi" w:hAnsiTheme="minorHAnsi" w:cstheme="minorHAnsi"/>
          <w:color w:val="000000"/>
        </w:rPr>
      </w:pPr>
      <w:r w:rsidRPr="00942427">
        <w:rPr>
          <w:rFonts w:asciiTheme="minorHAnsi" w:hAnsiTheme="minorHAnsi" w:cstheme="minorHAnsi"/>
          <w:color w:val="000000"/>
        </w:rPr>
        <w:t>Que, a los fines de esta reglamentación, se entiende por contaminación accidental la presencia de cualquier alérgeno que no sea añadido de manera intencional al alimento.</w:t>
      </w:r>
    </w:p>
    <w:p w:rsidR="00942427" w:rsidRPr="00942427" w:rsidRDefault="00942427" w:rsidP="00942427">
      <w:pPr>
        <w:pStyle w:val="NormalWeb"/>
        <w:spacing w:before="0" w:beforeAutospacing="0" w:after="0" w:afterAutospacing="0"/>
        <w:jc w:val="both"/>
        <w:textAlignment w:val="baseline"/>
        <w:rPr>
          <w:rFonts w:asciiTheme="minorHAnsi" w:hAnsiTheme="minorHAnsi" w:cstheme="minorHAnsi"/>
          <w:color w:val="000000"/>
        </w:rPr>
      </w:pPr>
      <w:r w:rsidRPr="00942427">
        <w:rPr>
          <w:rFonts w:asciiTheme="minorHAnsi" w:hAnsiTheme="minorHAnsi" w:cstheme="minorHAnsi"/>
          <w:color w:val="000000"/>
        </w:rPr>
        <w:lastRenderedPageBreak/>
        <w:t>Que para casos similares a los mencionados, es necesario contemplar el uso de la frase de advertencia “puede contener…” indicando los alérgenos correspondientes, para que el consumo de esos alimentos sea advertido por aquellas personas sensibles a dichos ingredientes.</w:t>
      </w:r>
    </w:p>
    <w:p w:rsidR="00942427" w:rsidRPr="00942427" w:rsidRDefault="00942427" w:rsidP="00942427">
      <w:pPr>
        <w:pStyle w:val="NormalWeb"/>
        <w:spacing w:before="0" w:beforeAutospacing="0" w:after="0" w:afterAutospacing="0"/>
        <w:jc w:val="both"/>
        <w:textAlignment w:val="baseline"/>
        <w:rPr>
          <w:rFonts w:asciiTheme="minorHAnsi" w:hAnsiTheme="minorHAnsi" w:cstheme="minorHAnsi"/>
          <w:color w:val="000000"/>
        </w:rPr>
      </w:pPr>
      <w:r w:rsidRPr="00942427">
        <w:rPr>
          <w:rFonts w:asciiTheme="minorHAnsi" w:hAnsiTheme="minorHAnsi" w:cstheme="minorHAnsi"/>
          <w:color w:val="000000"/>
        </w:rPr>
        <w:t>Que existen guías para la gestión y manejo de alérgenos orientadas a las empresas alimenticias, con recomendaciones para elaborar planes de control, evaluar los riesgos de contaminaciones accidentales y adecuar la información ofrecida en las etiquetas.</w:t>
      </w:r>
    </w:p>
    <w:p w:rsidR="00942427" w:rsidRPr="00942427" w:rsidRDefault="00942427" w:rsidP="00942427">
      <w:pPr>
        <w:pStyle w:val="NormalWeb"/>
        <w:spacing w:before="0" w:beforeAutospacing="0" w:after="0" w:afterAutospacing="0"/>
        <w:jc w:val="both"/>
        <w:textAlignment w:val="baseline"/>
        <w:rPr>
          <w:rFonts w:asciiTheme="minorHAnsi" w:hAnsiTheme="minorHAnsi" w:cstheme="minorHAnsi"/>
          <w:color w:val="000000"/>
        </w:rPr>
      </w:pPr>
      <w:r w:rsidRPr="00942427">
        <w:rPr>
          <w:rFonts w:asciiTheme="minorHAnsi" w:hAnsiTheme="minorHAnsi" w:cstheme="minorHAnsi"/>
          <w:color w:val="000000"/>
        </w:rPr>
        <w:t>Que el rotulado de alérgenos fue tratado en sucesivas Reuniones Plenarias de la COMISIÓN NACIONAL DE ALIMENTOS (CONAL) en las cuales se consensuó la lista de alérgenos y sustancias capaces de producir reacciones adversas en individuos susceptibles que deben declararse en los rótulos, y el uso de una frase de advertencia.</w:t>
      </w:r>
    </w:p>
    <w:p w:rsidR="00942427" w:rsidRPr="00942427" w:rsidRDefault="00942427" w:rsidP="00942427">
      <w:pPr>
        <w:pStyle w:val="NormalWeb"/>
        <w:spacing w:before="0" w:beforeAutospacing="0" w:after="0" w:afterAutospacing="0"/>
        <w:jc w:val="both"/>
        <w:textAlignment w:val="baseline"/>
        <w:rPr>
          <w:rFonts w:asciiTheme="minorHAnsi" w:hAnsiTheme="minorHAnsi" w:cstheme="minorHAnsi"/>
          <w:color w:val="000000"/>
        </w:rPr>
      </w:pPr>
      <w:r w:rsidRPr="00942427">
        <w:rPr>
          <w:rFonts w:asciiTheme="minorHAnsi" w:hAnsiTheme="minorHAnsi" w:cstheme="minorHAnsi"/>
          <w:color w:val="000000"/>
        </w:rPr>
        <w:t>Que es necesario contar con una normativa que exija el rotulado de alérgenos en alimentos envasados por tratarse de una medida sanitaria de gran impacto para las personas que padecen determinadas alergias e intolerancias.</w:t>
      </w:r>
    </w:p>
    <w:p w:rsidR="00942427" w:rsidRPr="00942427" w:rsidRDefault="00942427" w:rsidP="00942427">
      <w:pPr>
        <w:pStyle w:val="NormalWeb"/>
        <w:spacing w:before="0" w:beforeAutospacing="0" w:after="0" w:afterAutospacing="0"/>
        <w:jc w:val="both"/>
        <w:textAlignment w:val="baseline"/>
        <w:rPr>
          <w:rFonts w:asciiTheme="minorHAnsi" w:hAnsiTheme="minorHAnsi" w:cstheme="minorHAnsi"/>
          <w:color w:val="000000"/>
        </w:rPr>
      </w:pPr>
      <w:r w:rsidRPr="00942427">
        <w:rPr>
          <w:rFonts w:asciiTheme="minorHAnsi" w:hAnsiTheme="minorHAnsi" w:cstheme="minorHAnsi"/>
          <w:color w:val="000000"/>
        </w:rPr>
        <w:t xml:space="preserve">Que en consecuencia resulta necesario adecuar el Artículo 235 séptimo sobre el rotulado de alérgenos y sustancias capaces de producir reacciones adversas en individuos susceptibles, dentro del Capítulo V “Normas para la rotulación y publicidad de los alimentos” del Código Alimentario Argentino, de acuerdo a lo solicitado en la Resolución Conjunta </w:t>
      </w:r>
      <w:proofErr w:type="spellStart"/>
      <w:r w:rsidRPr="00942427">
        <w:rPr>
          <w:rFonts w:asciiTheme="minorHAnsi" w:hAnsiTheme="minorHAnsi" w:cstheme="minorHAnsi"/>
          <w:color w:val="000000"/>
        </w:rPr>
        <w:t>SPReI</w:t>
      </w:r>
      <w:proofErr w:type="spellEnd"/>
      <w:r w:rsidRPr="00942427">
        <w:rPr>
          <w:rFonts w:asciiTheme="minorHAnsi" w:hAnsiTheme="minorHAnsi" w:cstheme="minorHAnsi"/>
          <w:color w:val="000000"/>
        </w:rPr>
        <w:t xml:space="preserve"> N° 106/2011 y </w:t>
      </w:r>
      <w:proofErr w:type="spellStart"/>
      <w:r w:rsidRPr="00942427">
        <w:rPr>
          <w:rFonts w:asciiTheme="minorHAnsi" w:hAnsiTheme="minorHAnsi" w:cstheme="minorHAnsi"/>
          <w:color w:val="000000"/>
        </w:rPr>
        <w:t>SAGyP</w:t>
      </w:r>
      <w:proofErr w:type="spellEnd"/>
      <w:r w:rsidRPr="00942427">
        <w:rPr>
          <w:rFonts w:asciiTheme="minorHAnsi" w:hAnsiTheme="minorHAnsi" w:cstheme="minorHAnsi"/>
          <w:color w:val="000000"/>
        </w:rPr>
        <w:t xml:space="preserve"> N° 297/2011.</w:t>
      </w:r>
    </w:p>
    <w:p w:rsidR="00942427" w:rsidRPr="00942427" w:rsidRDefault="00942427" w:rsidP="00942427">
      <w:pPr>
        <w:pStyle w:val="NormalWeb"/>
        <w:spacing w:before="0" w:beforeAutospacing="0" w:after="0" w:afterAutospacing="0"/>
        <w:jc w:val="both"/>
        <w:textAlignment w:val="baseline"/>
        <w:rPr>
          <w:rFonts w:asciiTheme="minorHAnsi" w:hAnsiTheme="minorHAnsi" w:cstheme="minorHAnsi"/>
          <w:color w:val="000000"/>
        </w:rPr>
      </w:pPr>
      <w:r w:rsidRPr="00942427">
        <w:rPr>
          <w:rFonts w:asciiTheme="minorHAnsi" w:hAnsiTheme="minorHAnsi" w:cstheme="minorHAnsi"/>
          <w:color w:val="000000"/>
        </w:rPr>
        <w:t>Que en el proyecto de resolución conjunta tomó intervención el CONSEJO ASESOR DE LA COMISIÓN NACIONAL DE ALIMENTOS (CONASE) y se sometió a la Consulta Pública.</w:t>
      </w:r>
    </w:p>
    <w:p w:rsidR="00942427" w:rsidRPr="00942427" w:rsidRDefault="00942427" w:rsidP="00942427">
      <w:pPr>
        <w:pStyle w:val="NormalWeb"/>
        <w:spacing w:before="0" w:beforeAutospacing="0" w:after="0" w:afterAutospacing="0"/>
        <w:jc w:val="both"/>
        <w:textAlignment w:val="baseline"/>
        <w:rPr>
          <w:rFonts w:asciiTheme="minorHAnsi" w:hAnsiTheme="minorHAnsi" w:cstheme="minorHAnsi"/>
          <w:color w:val="000000"/>
        </w:rPr>
      </w:pPr>
      <w:r w:rsidRPr="00942427">
        <w:rPr>
          <w:rFonts w:asciiTheme="minorHAnsi" w:hAnsiTheme="minorHAnsi" w:cstheme="minorHAnsi"/>
          <w:color w:val="000000"/>
        </w:rPr>
        <w:t>Que la COMISIÓN NACIONAL DE ALIMENTOS ha intervenido, expidiéndose favorablemente.</w:t>
      </w:r>
    </w:p>
    <w:p w:rsidR="00942427" w:rsidRPr="00942427" w:rsidRDefault="00942427" w:rsidP="00942427">
      <w:pPr>
        <w:pStyle w:val="NormalWeb"/>
        <w:spacing w:before="0" w:beforeAutospacing="0" w:after="0" w:afterAutospacing="0"/>
        <w:jc w:val="both"/>
        <w:textAlignment w:val="baseline"/>
        <w:rPr>
          <w:rFonts w:asciiTheme="minorHAnsi" w:hAnsiTheme="minorHAnsi" w:cstheme="minorHAnsi"/>
          <w:color w:val="000000"/>
        </w:rPr>
      </w:pPr>
      <w:r w:rsidRPr="00942427">
        <w:rPr>
          <w:rFonts w:asciiTheme="minorHAnsi" w:hAnsiTheme="minorHAnsi" w:cstheme="minorHAnsi"/>
          <w:color w:val="000000"/>
        </w:rPr>
        <w:t>Que los Servicios Jurídicos Permanentes de los organismos involucrados han tomado la intervención de su competencia.</w:t>
      </w:r>
    </w:p>
    <w:p w:rsidR="00942427" w:rsidRDefault="00942427" w:rsidP="00942427">
      <w:pPr>
        <w:pStyle w:val="NormalWeb"/>
        <w:spacing w:before="0" w:beforeAutospacing="0" w:after="0" w:afterAutospacing="0"/>
        <w:jc w:val="both"/>
        <w:textAlignment w:val="baseline"/>
        <w:rPr>
          <w:rFonts w:asciiTheme="minorHAnsi" w:hAnsiTheme="minorHAnsi" w:cstheme="minorHAnsi"/>
          <w:color w:val="000000"/>
        </w:rPr>
      </w:pPr>
      <w:r w:rsidRPr="00942427">
        <w:rPr>
          <w:rFonts w:asciiTheme="minorHAnsi" w:hAnsiTheme="minorHAnsi" w:cstheme="minorHAnsi"/>
          <w:color w:val="000000"/>
        </w:rPr>
        <w:t>Que se actúa en virtud de las facultades conferidas por el Decreto Nº 815/99 y el Decreto Nº 357/02, modificatorios y complementarios.</w:t>
      </w:r>
    </w:p>
    <w:p w:rsidR="00942427" w:rsidRPr="00942427" w:rsidRDefault="00942427" w:rsidP="00942427">
      <w:pPr>
        <w:pStyle w:val="NormalWeb"/>
        <w:spacing w:before="0" w:beforeAutospacing="0" w:after="0" w:afterAutospacing="0"/>
        <w:jc w:val="both"/>
        <w:textAlignment w:val="baseline"/>
        <w:rPr>
          <w:rFonts w:asciiTheme="minorHAnsi" w:hAnsiTheme="minorHAnsi" w:cstheme="minorHAnsi"/>
          <w:color w:val="000000"/>
        </w:rPr>
      </w:pPr>
    </w:p>
    <w:p w:rsidR="00942427" w:rsidRPr="00942427" w:rsidRDefault="00942427" w:rsidP="00942427">
      <w:pPr>
        <w:pStyle w:val="NormalWeb"/>
        <w:spacing w:before="0" w:beforeAutospacing="0" w:after="0" w:afterAutospacing="0"/>
        <w:jc w:val="both"/>
        <w:textAlignment w:val="baseline"/>
        <w:rPr>
          <w:rFonts w:asciiTheme="minorHAnsi" w:hAnsiTheme="minorHAnsi" w:cstheme="minorHAnsi"/>
          <w:color w:val="000000"/>
        </w:rPr>
      </w:pPr>
      <w:r w:rsidRPr="00942427">
        <w:rPr>
          <w:rFonts w:asciiTheme="minorHAnsi" w:hAnsiTheme="minorHAnsi" w:cstheme="minorHAnsi"/>
          <w:color w:val="000000"/>
        </w:rPr>
        <w:t>Por ello,</w:t>
      </w:r>
    </w:p>
    <w:p w:rsidR="00942427" w:rsidRPr="00942427" w:rsidRDefault="00942427" w:rsidP="00942427">
      <w:pPr>
        <w:pStyle w:val="NormalWeb"/>
        <w:spacing w:before="0" w:beforeAutospacing="0" w:after="0" w:afterAutospacing="0"/>
        <w:jc w:val="both"/>
        <w:textAlignment w:val="baseline"/>
        <w:rPr>
          <w:rFonts w:asciiTheme="minorHAnsi" w:hAnsiTheme="minorHAnsi" w:cstheme="minorHAnsi"/>
          <w:color w:val="000000"/>
        </w:rPr>
      </w:pPr>
      <w:r w:rsidRPr="00942427">
        <w:rPr>
          <w:rFonts w:asciiTheme="minorHAnsi" w:hAnsiTheme="minorHAnsi" w:cstheme="minorHAnsi"/>
          <w:color w:val="000000"/>
        </w:rPr>
        <w:t>EL SECRETARIO DE POLÍTICAS, REGULACIÓN E INSTITUTOS</w:t>
      </w:r>
    </w:p>
    <w:p w:rsidR="00942427" w:rsidRPr="00942427" w:rsidRDefault="00942427" w:rsidP="00942427">
      <w:pPr>
        <w:pStyle w:val="NormalWeb"/>
        <w:spacing w:before="0" w:beforeAutospacing="0" w:after="0" w:afterAutospacing="0"/>
        <w:jc w:val="both"/>
        <w:textAlignment w:val="baseline"/>
        <w:rPr>
          <w:rFonts w:asciiTheme="minorHAnsi" w:hAnsiTheme="minorHAnsi" w:cstheme="minorHAnsi"/>
          <w:color w:val="000000"/>
        </w:rPr>
      </w:pPr>
      <w:r w:rsidRPr="00942427">
        <w:rPr>
          <w:rFonts w:asciiTheme="minorHAnsi" w:hAnsiTheme="minorHAnsi" w:cstheme="minorHAnsi"/>
          <w:color w:val="000000"/>
        </w:rPr>
        <w:t>Y</w:t>
      </w:r>
    </w:p>
    <w:p w:rsidR="00942427" w:rsidRPr="00942427" w:rsidRDefault="00942427" w:rsidP="00942427">
      <w:pPr>
        <w:pStyle w:val="NormalWeb"/>
        <w:spacing w:before="0" w:beforeAutospacing="0" w:after="0" w:afterAutospacing="0"/>
        <w:jc w:val="both"/>
        <w:textAlignment w:val="baseline"/>
        <w:rPr>
          <w:rFonts w:asciiTheme="minorHAnsi" w:hAnsiTheme="minorHAnsi" w:cstheme="minorHAnsi"/>
          <w:color w:val="000000"/>
        </w:rPr>
      </w:pPr>
      <w:r w:rsidRPr="00942427">
        <w:rPr>
          <w:rFonts w:asciiTheme="minorHAnsi" w:hAnsiTheme="minorHAnsi" w:cstheme="minorHAnsi"/>
          <w:color w:val="000000"/>
        </w:rPr>
        <w:t>EL SECRETARIO DE AGREGADO DE VALOR</w:t>
      </w:r>
    </w:p>
    <w:p w:rsidR="00942427" w:rsidRDefault="00942427" w:rsidP="00942427">
      <w:pPr>
        <w:pStyle w:val="NormalWeb"/>
        <w:spacing w:before="0" w:beforeAutospacing="0" w:after="0" w:afterAutospacing="0"/>
        <w:jc w:val="both"/>
        <w:textAlignment w:val="baseline"/>
        <w:rPr>
          <w:rFonts w:asciiTheme="minorHAnsi" w:hAnsiTheme="minorHAnsi" w:cstheme="minorHAnsi"/>
          <w:color w:val="000000"/>
        </w:rPr>
      </w:pPr>
      <w:r w:rsidRPr="00942427">
        <w:rPr>
          <w:rFonts w:asciiTheme="minorHAnsi" w:hAnsiTheme="minorHAnsi" w:cstheme="minorHAnsi"/>
          <w:color w:val="000000"/>
        </w:rPr>
        <w:t>RESUELVEN:</w:t>
      </w:r>
    </w:p>
    <w:p w:rsidR="00942427" w:rsidRPr="00942427" w:rsidRDefault="00942427" w:rsidP="00942427">
      <w:pPr>
        <w:pStyle w:val="NormalWeb"/>
        <w:spacing w:before="0" w:beforeAutospacing="0" w:after="0" w:afterAutospacing="0"/>
        <w:jc w:val="both"/>
        <w:textAlignment w:val="baseline"/>
        <w:rPr>
          <w:rFonts w:asciiTheme="minorHAnsi" w:hAnsiTheme="minorHAnsi" w:cstheme="minorHAnsi"/>
          <w:color w:val="000000"/>
        </w:rPr>
      </w:pPr>
    </w:p>
    <w:p w:rsidR="00942427" w:rsidRPr="00942427" w:rsidRDefault="00942427" w:rsidP="00942427">
      <w:pPr>
        <w:pStyle w:val="NormalWeb"/>
        <w:spacing w:before="0" w:beforeAutospacing="0" w:after="0" w:afterAutospacing="0"/>
        <w:jc w:val="both"/>
        <w:textAlignment w:val="baseline"/>
        <w:rPr>
          <w:rFonts w:asciiTheme="minorHAnsi" w:hAnsiTheme="minorHAnsi" w:cstheme="minorHAnsi"/>
          <w:color w:val="000000"/>
        </w:rPr>
      </w:pPr>
      <w:r w:rsidRPr="00942427">
        <w:rPr>
          <w:rFonts w:asciiTheme="minorHAnsi" w:hAnsiTheme="minorHAnsi" w:cstheme="minorHAnsi"/>
          <w:color w:val="000000"/>
        </w:rPr>
        <w:t xml:space="preserve">ARTÍCULO 1º.- </w:t>
      </w:r>
      <w:proofErr w:type="spellStart"/>
      <w:r w:rsidRPr="00942427">
        <w:rPr>
          <w:rFonts w:asciiTheme="minorHAnsi" w:hAnsiTheme="minorHAnsi" w:cstheme="minorHAnsi"/>
          <w:color w:val="000000"/>
        </w:rPr>
        <w:t>Sustitúyese</w:t>
      </w:r>
      <w:proofErr w:type="spellEnd"/>
      <w:r w:rsidRPr="00942427">
        <w:rPr>
          <w:rFonts w:asciiTheme="minorHAnsi" w:hAnsiTheme="minorHAnsi" w:cstheme="minorHAnsi"/>
          <w:color w:val="000000"/>
        </w:rPr>
        <w:t xml:space="preserve"> el Artículo 235 séptimo del Código Alimentario Argentino, el que quedará redactado de la siguiente manera: “Artículo 235 séptimo: 1- Los alérgenos y sustancias capaces de producir reacciones adversas en individuos susceptibles indicados en el presente artículo deberán ser declarados a continuación de la lista de ingredientes del rótulo, siempre que ellos o sus derivados estén presentes en los productos alimenticios envasados listos para ofrecerlos a los consumidores, ya sean añadidos como ingredientes o como parte de otros ingredientes:</w:t>
      </w:r>
    </w:p>
    <w:p w:rsidR="00942427" w:rsidRPr="00942427" w:rsidRDefault="00942427" w:rsidP="00942427">
      <w:pPr>
        <w:pStyle w:val="NormalWeb"/>
        <w:spacing w:before="0" w:beforeAutospacing="0" w:after="0" w:afterAutospacing="0"/>
        <w:jc w:val="both"/>
        <w:textAlignment w:val="baseline"/>
        <w:rPr>
          <w:rFonts w:asciiTheme="minorHAnsi" w:hAnsiTheme="minorHAnsi" w:cstheme="minorHAnsi"/>
          <w:color w:val="000000"/>
        </w:rPr>
      </w:pPr>
      <w:r w:rsidRPr="00942427">
        <w:rPr>
          <w:rFonts w:asciiTheme="minorHAnsi" w:hAnsiTheme="minorHAnsi" w:cstheme="minorHAnsi"/>
          <w:color w:val="000000"/>
        </w:rPr>
        <w:t>1.1- Trigo, centeno, cebada, avena, o sus cepas híbridas, y productos derivados, excepto:</w:t>
      </w:r>
    </w:p>
    <w:p w:rsidR="00942427" w:rsidRPr="00942427" w:rsidRDefault="00942427" w:rsidP="00942427">
      <w:pPr>
        <w:pStyle w:val="NormalWeb"/>
        <w:spacing w:before="0" w:beforeAutospacing="0" w:after="0" w:afterAutospacing="0"/>
        <w:jc w:val="both"/>
        <w:textAlignment w:val="baseline"/>
        <w:rPr>
          <w:rFonts w:asciiTheme="minorHAnsi" w:hAnsiTheme="minorHAnsi" w:cstheme="minorHAnsi"/>
          <w:color w:val="000000"/>
        </w:rPr>
      </w:pPr>
      <w:r w:rsidRPr="00942427">
        <w:rPr>
          <w:rFonts w:asciiTheme="minorHAnsi" w:hAnsiTheme="minorHAnsi" w:cstheme="minorHAnsi"/>
          <w:color w:val="000000"/>
        </w:rPr>
        <w:t>a) Jarabes de glucosa a base de trigo, incluida la dextrosa,</w:t>
      </w:r>
    </w:p>
    <w:p w:rsidR="00942427" w:rsidRPr="00942427" w:rsidRDefault="00942427" w:rsidP="00942427">
      <w:pPr>
        <w:pStyle w:val="NormalWeb"/>
        <w:spacing w:before="0" w:beforeAutospacing="0" w:after="0" w:afterAutospacing="0"/>
        <w:jc w:val="both"/>
        <w:textAlignment w:val="baseline"/>
        <w:rPr>
          <w:rFonts w:asciiTheme="minorHAnsi" w:hAnsiTheme="minorHAnsi" w:cstheme="minorHAnsi"/>
          <w:color w:val="000000"/>
        </w:rPr>
      </w:pPr>
      <w:r w:rsidRPr="00942427">
        <w:rPr>
          <w:rFonts w:asciiTheme="minorHAnsi" w:hAnsiTheme="minorHAnsi" w:cstheme="minorHAnsi"/>
          <w:color w:val="000000"/>
        </w:rPr>
        <w:t xml:space="preserve">b) </w:t>
      </w:r>
      <w:proofErr w:type="spellStart"/>
      <w:r w:rsidRPr="00942427">
        <w:rPr>
          <w:rFonts w:asciiTheme="minorHAnsi" w:hAnsiTheme="minorHAnsi" w:cstheme="minorHAnsi"/>
          <w:color w:val="000000"/>
        </w:rPr>
        <w:t>Maltodextrinas</w:t>
      </w:r>
      <w:proofErr w:type="spellEnd"/>
      <w:r w:rsidRPr="00942427">
        <w:rPr>
          <w:rFonts w:asciiTheme="minorHAnsi" w:hAnsiTheme="minorHAnsi" w:cstheme="minorHAnsi"/>
          <w:color w:val="000000"/>
        </w:rPr>
        <w:t xml:space="preserve"> a base de trigo.</w:t>
      </w:r>
    </w:p>
    <w:p w:rsidR="00942427" w:rsidRPr="00942427" w:rsidRDefault="00942427" w:rsidP="00942427">
      <w:pPr>
        <w:pStyle w:val="NormalWeb"/>
        <w:spacing w:before="0" w:beforeAutospacing="0" w:after="0" w:afterAutospacing="0"/>
        <w:jc w:val="both"/>
        <w:textAlignment w:val="baseline"/>
        <w:rPr>
          <w:rFonts w:asciiTheme="minorHAnsi" w:hAnsiTheme="minorHAnsi" w:cstheme="minorHAnsi"/>
          <w:color w:val="000000"/>
        </w:rPr>
      </w:pPr>
      <w:r w:rsidRPr="00942427">
        <w:rPr>
          <w:rFonts w:asciiTheme="minorHAnsi" w:hAnsiTheme="minorHAnsi" w:cstheme="minorHAnsi"/>
          <w:color w:val="000000"/>
        </w:rPr>
        <w:t>c) Jarabes de glucosa a base de cebada.</w:t>
      </w:r>
    </w:p>
    <w:p w:rsidR="00942427" w:rsidRPr="00942427" w:rsidRDefault="00942427" w:rsidP="00942427">
      <w:pPr>
        <w:pStyle w:val="NormalWeb"/>
        <w:spacing w:before="0" w:beforeAutospacing="0" w:after="0" w:afterAutospacing="0"/>
        <w:jc w:val="both"/>
        <w:textAlignment w:val="baseline"/>
        <w:rPr>
          <w:rFonts w:asciiTheme="minorHAnsi" w:hAnsiTheme="minorHAnsi" w:cstheme="minorHAnsi"/>
          <w:color w:val="000000"/>
        </w:rPr>
      </w:pPr>
      <w:r w:rsidRPr="00942427">
        <w:rPr>
          <w:rFonts w:asciiTheme="minorHAnsi" w:hAnsiTheme="minorHAnsi" w:cstheme="minorHAnsi"/>
          <w:color w:val="000000"/>
        </w:rPr>
        <w:lastRenderedPageBreak/>
        <w:t xml:space="preserve">d) Cereales utilizados para hacer destilados alcohólicos, </w:t>
      </w:r>
      <w:proofErr w:type="spellStart"/>
      <w:r w:rsidRPr="00942427">
        <w:rPr>
          <w:rFonts w:asciiTheme="minorHAnsi" w:hAnsiTheme="minorHAnsi" w:cstheme="minorHAnsi"/>
          <w:color w:val="000000"/>
        </w:rPr>
        <w:t>incluído</w:t>
      </w:r>
      <w:proofErr w:type="spellEnd"/>
      <w:r w:rsidRPr="00942427">
        <w:rPr>
          <w:rFonts w:asciiTheme="minorHAnsi" w:hAnsiTheme="minorHAnsi" w:cstheme="minorHAnsi"/>
          <w:color w:val="000000"/>
        </w:rPr>
        <w:t xml:space="preserve"> el alcohol etílico de origen agrícola.</w:t>
      </w:r>
    </w:p>
    <w:p w:rsidR="00942427" w:rsidRPr="00942427" w:rsidRDefault="00942427" w:rsidP="00942427">
      <w:pPr>
        <w:pStyle w:val="NormalWeb"/>
        <w:spacing w:before="0" w:beforeAutospacing="0" w:after="0" w:afterAutospacing="0"/>
        <w:jc w:val="both"/>
        <w:textAlignment w:val="baseline"/>
        <w:rPr>
          <w:rFonts w:asciiTheme="minorHAnsi" w:hAnsiTheme="minorHAnsi" w:cstheme="minorHAnsi"/>
          <w:color w:val="000000"/>
        </w:rPr>
      </w:pPr>
      <w:r w:rsidRPr="00942427">
        <w:rPr>
          <w:rFonts w:asciiTheme="minorHAnsi" w:hAnsiTheme="minorHAnsi" w:cstheme="minorHAnsi"/>
          <w:color w:val="000000"/>
        </w:rPr>
        <w:t>1.2- Crustáceos y productos derivados.</w:t>
      </w:r>
    </w:p>
    <w:p w:rsidR="00942427" w:rsidRPr="00942427" w:rsidRDefault="00942427" w:rsidP="00942427">
      <w:pPr>
        <w:pStyle w:val="NormalWeb"/>
        <w:spacing w:before="0" w:beforeAutospacing="0" w:after="0" w:afterAutospacing="0"/>
        <w:jc w:val="both"/>
        <w:textAlignment w:val="baseline"/>
        <w:rPr>
          <w:rFonts w:asciiTheme="minorHAnsi" w:hAnsiTheme="minorHAnsi" w:cstheme="minorHAnsi"/>
          <w:color w:val="000000"/>
        </w:rPr>
      </w:pPr>
      <w:r w:rsidRPr="00942427">
        <w:rPr>
          <w:rFonts w:asciiTheme="minorHAnsi" w:hAnsiTheme="minorHAnsi" w:cstheme="minorHAnsi"/>
          <w:color w:val="000000"/>
        </w:rPr>
        <w:t>1.3- Huevos y productos derivados.</w:t>
      </w:r>
    </w:p>
    <w:p w:rsidR="00942427" w:rsidRPr="00942427" w:rsidRDefault="00942427" w:rsidP="00942427">
      <w:pPr>
        <w:pStyle w:val="NormalWeb"/>
        <w:spacing w:before="0" w:beforeAutospacing="0" w:after="0" w:afterAutospacing="0"/>
        <w:jc w:val="both"/>
        <w:textAlignment w:val="baseline"/>
        <w:rPr>
          <w:rFonts w:asciiTheme="minorHAnsi" w:hAnsiTheme="minorHAnsi" w:cstheme="minorHAnsi"/>
          <w:color w:val="000000"/>
        </w:rPr>
      </w:pPr>
      <w:r w:rsidRPr="00942427">
        <w:rPr>
          <w:rFonts w:asciiTheme="minorHAnsi" w:hAnsiTheme="minorHAnsi" w:cstheme="minorHAnsi"/>
          <w:color w:val="000000"/>
        </w:rPr>
        <w:t>1.4- Pescado y productos derivados, excepto:</w:t>
      </w:r>
    </w:p>
    <w:p w:rsidR="00942427" w:rsidRPr="00942427" w:rsidRDefault="00942427" w:rsidP="00942427">
      <w:pPr>
        <w:pStyle w:val="NormalWeb"/>
        <w:spacing w:before="0" w:beforeAutospacing="0" w:after="0" w:afterAutospacing="0"/>
        <w:jc w:val="both"/>
        <w:textAlignment w:val="baseline"/>
        <w:rPr>
          <w:rFonts w:asciiTheme="minorHAnsi" w:hAnsiTheme="minorHAnsi" w:cstheme="minorHAnsi"/>
          <w:color w:val="000000"/>
        </w:rPr>
      </w:pPr>
      <w:r w:rsidRPr="00942427">
        <w:rPr>
          <w:rFonts w:asciiTheme="minorHAnsi" w:hAnsiTheme="minorHAnsi" w:cstheme="minorHAnsi"/>
          <w:color w:val="000000"/>
        </w:rPr>
        <w:t xml:space="preserve">a) Gelatina de pescado utilizada como soporte de vitaminas o preparados de </w:t>
      </w:r>
      <w:proofErr w:type="spellStart"/>
      <w:r w:rsidRPr="00942427">
        <w:rPr>
          <w:rFonts w:asciiTheme="minorHAnsi" w:hAnsiTheme="minorHAnsi" w:cstheme="minorHAnsi"/>
          <w:color w:val="000000"/>
        </w:rPr>
        <w:t>carotenoides</w:t>
      </w:r>
      <w:proofErr w:type="spellEnd"/>
      <w:r w:rsidRPr="00942427">
        <w:rPr>
          <w:rFonts w:asciiTheme="minorHAnsi" w:hAnsiTheme="minorHAnsi" w:cstheme="minorHAnsi"/>
          <w:color w:val="000000"/>
        </w:rPr>
        <w:t>.</w:t>
      </w:r>
    </w:p>
    <w:p w:rsidR="00942427" w:rsidRPr="00942427" w:rsidRDefault="00942427" w:rsidP="00942427">
      <w:pPr>
        <w:pStyle w:val="NormalWeb"/>
        <w:spacing w:before="0" w:beforeAutospacing="0" w:after="0" w:afterAutospacing="0"/>
        <w:jc w:val="both"/>
        <w:textAlignment w:val="baseline"/>
        <w:rPr>
          <w:rFonts w:asciiTheme="minorHAnsi" w:hAnsiTheme="minorHAnsi" w:cstheme="minorHAnsi"/>
          <w:color w:val="000000"/>
        </w:rPr>
      </w:pPr>
      <w:r w:rsidRPr="00942427">
        <w:rPr>
          <w:rFonts w:asciiTheme="minorHAnsi" w:hAnsiTheme="minorHAnsi" w:cstheme="minorHAnsi"/>
          <w:color w:val="000000"/>
        </w:rPr>
        <w:t xml:space="preserve">b) Gelatina de pescado o ictiocola utilizada como </w:t>
      </w:r>
      <w:proofErr w:type="spellStart"/>
      <w:r w:rsidRPr="00942427">
        <w:rPr>
          <w:rFonts w:asciiTheme="minorHAnsi" w:hAnsiTheme="minorHAnsi" w:cstheme="minorHAnsi"/>
          <w:color w:val="000000"/>
        </w:rPr>
        <w:t>clarificante</w:t>
      </w:r>
      <w:proofErr w:type="spellEnd"/>
      <w:r w:rsidRPr="00942427">
        <w:rPr>
          <w:rFonts w:asciiTheme="minorHAnsi" w:hAnsiTheme="minorHAnsi" w:cstheme="minorHAnsi"/>
          <w:color w:val="000000"/>
        </w:rPr>
        <w:t xml:space="preserve"> en la cerveza.</w:t>
      </w:r>
    </w:p>
    <w:p w:rsidR="00942427" w:rsidRPr="00942427" w:rsidRDefault="00942427" w:rsidP="00942427">
      <w:pPr>
        <w:pStyle w:val="NormalWeb"/>
        <w:spacing w:before="0" w:beforeAutospacing="0" w:after="0" w:afterAutospacing="0"/>
        <w:jc w:val="both"/>
        <w:textAlignment w:val="baseline"/>
        <w:rPr>
          <w:rFonts w:asciiTheme="minorHAnsi" w:hAnsiTheme="minorHAnsi" w:cstheme="minorHAnsi"/>
          <w:color w:val="000000"/>
        </w:rPr>
      </w:pPr>
      <w:r w:rsidRPr="00942427">
        <w:rPr>
          <w:rFonts w:asciiTheme="minorHAnsi" w:hAnsiTheme="minorHAnsi" w:cstheme="minorHAnsi"/>
          <w:color w:val="000000"/>
        </w:rPr>
        <w:t>1.5- Maní y productos derivados.</w:t>
      </w:r>
    </w:p>
    <w:p w:rsidR="00942427" w:rsidRPr="00942427" w:rsidRDefault="00942427" w:rsidP="00942427">
      <w:pPr>
        <w:pStyle w:val="NormalWeb"/>
        <w:spacing w:before="0" w:beforeAutospacing="0" w:after="0" w:afterAutospacing="0"/>
        <w:jc w:val="both"/>
        <w:textAlignment w:val="baseline"/>
        <w:rPr>
          <w:rFonts w:asciiTheme="minorHAnsi" w:hAnsiTheme="minorHAnsi" w:cstheme="minorHAnsi"/>
          <w:color w:val="000000"/>
        </w:rPr>
      </w:pPr>
      <w:r w:rsidRPr="00942427">
        <w:rPr>
          <w:rFonts w:asciiTheme="minorHAnsi" w:hAnsiTheme="minorHAnsi" w:cstheme="minorHAnsi"/>
          <w:color w:val="000000"/>
        </w:rPr>
        <w:t>1.6- Soja y productos derivados, excepto:</w:t>
      </w:r>
    </w:p>
    <w:p w:rsidR="00942427" w:rsidRPr="00942427" w:rsidRDefault="00942427" w:rsidP="00942427">
      <w:pPr>
        <w:pStyle w:val="NormalWeb"/>
        <w:spacing w:before="0" w:beforeAutospacing="0" w:after="0" w:afterAutospacing="0"/>
        <w:jc w:val="both"/>
        <w:textAlignment w:val="baseline"/>
        <w:rPr>
          <w:rFonts w:asciiTheme="minorHAnsi" w:hAnsiTheme="minorHAnsi" w:cstheme="minorHAnsi"/>
          <w:color w:val="000000"/>
        </w:rPr>
      </w:pPr>
      <w:r w:rsidRPr="00942427">
        <w:rPr>
          <w:rFonts w:asciiTheme="minorHAnsi" w:hAnsiTheme="minorHAnsi" w:cstheme="minorHAnsi"/>
          <w:color w:val="000000"/>
        </w:rPr>
        <w:t xml:space="preserve">a) Aceite y grasa de semilla de </w:t>
      </w:r>
      <w:proofErr w:type="gramStart"/>
      <w:r w:rsidRPr="00942427">
        <w:rPr>
          <w:rFonts w:asciiTheme="minorHAnsi" w:hAnsiTheme="minorHAnsi" w:cstheme="minorHAnsi"/>
          <w:color w:val="000000"/>
        </w:rPr>
        <w:t>soja totalmente refinados</w:t>
      </w:r>
      <w:proofErr w:type="gramEnd"/>
      <w:r w:rsidRPr="00942427">
        <w:rPr>
          <w:rFonts w:asciiTheme="minorHAnsi" w:hAnsiTheme="minorHAnsi" w:cstheme="minorHAnsi"/>
          <w:color w:val="000000"/>
        </w:rPr>
        <w:t>.</w:t>
      </w:r>
    </w:p>
    <w:p w:rsidR="00942427" w:rsidRPr="00942427" w:rsidRDefault="00942427" w:rsidP="00942427">
      <w:pPr>
        <w:pStyle w:val="NormalWeb"/>
        <w:spacing w:before="0" w:beforeAutospacing="0" w:after="0" w:afterAutospacing="0"/>
        <w:jc w:val="both"/>
        <w:textAlignment w:val="baseline"/>
        <w:rPr>
          <w:rFonts w:asciiTheme="minorHAnsi" w:hAnsiTheme="minorHAnsi" w:cstheme="minorHAnsi"/>
          <w:color w:val="000000"/>
        </w:rPr>
      </w:pPr>
      <w:r w:rsidRPr="00942427">
        <w:rPr>
          <w:rFonts w:asciiTheme="minorHAnsi" w:hAnsiTheme="minorHAnsi" w:cstheme="minorHAnsi"/>
          <w:color w:val="000000"/>
        </w:rPr>
        <w:t xml:space="preserve">b) Tocoferoles naturales mezclados (INS 306), d-alfa tocoferol natural, acetato de d-alfa tocoferol natural y </w:t>
      </w:r>
      <w:proofErr w:type="spellStart"/>
      <w:r w:rsidRPr="00942427">
        <w:rPr>
          <w:rFonts w:asciiTheme="minorHAnsi" w:hAnsiTheme="minorHAnsi" w:cstheme="minorHAnsi"/>
          <w:color w:val="000000"/>
        </w:rPr>
        <w:t>succinato</w:t>
      </w:r>
      <w:proofErr w:type="spellEnd"/>
      <w:r w:rsidRPr="00942427">
        <w:rPr>
          <w:rFonts w:asciiTheme="minorHAnsi" w:hAnsiTheme="minorHAnsi" w:cstheme="minorHAnsi"/>
          <w:color w:val="000000"/>
        </w:rPr>
        <w:t xml:space="preserve"> de d-alfa tocoferol natural derivados de la soja.</w:t>
      </w:r>
    </w:p>
    <w:p w:rsidR="00942427" w:rsidRPr="00942427" w:rsidRDefault="00942427" w:rsidP="00942427">
      <w:pPr>
        <w:pStyle w:val="NormalWeb"/>
        <w:spacing w:before="0" w:beforeAutospacing="0" w:after="0" w:afterAutospacing="0"/>
        <w:jc w:val="both"/>
        <w:textAlignment w:val="baseline"/>
        <w:rPr>
          <w:rFonts w:asciiTheme="minorHAnsi" w:hAnsiTheme="minorHAnsi" w:cstheme="minorHAnsi"/>
          <w:color w:val="000000"/>
        </w:rPr>
      </w:pPr>
      <w:r w:rsidRPr="00942427">
        <w:rPr>
          <w:rFonts w:asciiTheme="minorHAnsi" w:hAnsiTheme="minorHAnsi" w:cstheme="minorHAnsi"/>
          <w:color w:val="000000"/>
        </w:rPr>
        <w:t xml:space="preserve">c) </w:t>
      </w:r>
      <w:proofErr w:type="spellStart"/>
      <w:r w:rsidRPr="00942427">
        <w:rPr>
          <w:rFonts w:asciiTheme="minorHAnsi" w:hAnsiTheme="minorHAnsi" w:cstheme="minorHAnsi"/>
          <w:color w:val="000000"/>
        </w:rPr>
        <w:t>Fitoesteroles</w:t>
      </w:r>
      <w:proofErr w:type="spellEnd"/>
      <w:r w:rsidRPr="00942427">
        <w:rPr>
          <w:rFonts w:asciiTheme="minorHAnsi" w:hAnsiTheme="minorHAnsi" w:cstheme="minorHAnsi"/>
          <w:color w:val="000000"/>
        </w:rPr>
        <w:t xml:space="preserve"> y </w:t>
      </w:r>
      <w:proofErr w:type="spellStart"/>
      <w:r w:rsidRPr="00942427">
        <w:rPr>
          <w:rFonts w:asciiTheme="minorHAnsi" w:hAnsiTheme="minorHAnsi" w:cstheme="minorHAnsi"/>
          <w:color w:val="000000"/>
        </w:rPr>
        <w:t>ésteres</w:t>
      </w:r>
      <w:proofErr w:type="spellEnd"/>
      <w:r w:rsidRPr="00942427">
        <w:rPr>
          <w:rFonts w:asciiTheme="minorHAnsi" w:hAnsiTheme="minorHAnsi" w:cstheme="minorHAnsi"/>
          <w:color w:val="000000"/>
        </w:rPr>
        <w:t xml:space="preserve"> de </w:t>
      </w:r>
      <w:proofErr w:type="spellStart"/>
      <w:r w:rsidRPr="00942427">
        <w:rPr>
          <w:rFonts w:asciiTheme="minorHAnsi" w:hAnsiTheme="minorHAnsi" w:cstheme="minorHAnsi"/>
          <w:color w:val="000000"/>
        </w:rPr>
        <w:t>fitosterol</w:t>
      </w:r>
      <w:proofErr w:type="spellEnd"/>
      <w:r w:rsidRPr="00942427">
        <w:rPr>
          <w:rFonts w:asciiTheme="minorHAnsi" w:hAnsiTheme="minorHAnsi" w:cstheme="minorHAnsi"/>
          <w:color w:val="000000"/>
        </w:rPr>
        <w:t xml:space="preserve"> derivados de aceites vegetales de soja.</w:t>
      </w:r>
    </w:p>
    <w:p w:rsidR="00942427" w:rsidRPr="00942427" w:rsidRDefault="00942427" w:rsidP="00942427">
      <w:pPr>
        <w:pStyle w:val="NormalWeb"/>
        <w:spacing w:before="0" w:beforeAutospacing="0" w:after="0" w:afterAutospacing="0"/>
        <w:jc w:val="both"/>
        <w:textAlignment w:val="baseline"/>
        <w:rPr>
          <w:rFonts w:asciiTheme="minorHAnsi" w:hAnsiTheme="minorHAnsi" w:cstheme="minorHAnsi"/>
          <w:color w:val="000000"/>
        </w:rPr>
      </w:pPr>
      <w:r w:rsidRPr="00942427">
        <w:rPr>
          <w:rFonts w:asciiTheme="minorHAnsi" w:hAnsiTheme="minorHAnsi" w:cstheme="minorHAnsi"/>
          <w:color w:val="000000"/>
        </w:rPr>
        <w:t xml:space="preserve">d) </w:t>
      </w:r>
      <w:proofErr w:type="spellStart"/>
      <w:r w:rsidRPr="00942427">
        <w:rPr>
          <w:rFonts w:asciiTheme="minorHAnsi" w:hAnsiTheme="minorHAnsi" w:cstheme="minorHAnsi"/>
          <w:color w:val="000000"/>
        </w:rPr>
        <w:t>Ésteres</w:t>
      </w:r>
      <w:proofErr w:type="spellEnd"/>
      <w:r w:rsidRPr="00942427">
        <w:rPr>
          <w:rFonts w:asciiTheme="minorHAnsi" w:hAnsiTheme="minorHAnsi" w:cstheme="minorHAnsi"/>
          <w:color w:val="000000"/>
        </w:rPr>
        <w:t xml:space="preserve"> de </w:t>
      </w:r>
      <w:proofErr w:type="spellStart"/>
      <w:r w:rsidRPr="00942427">
        <w:rPr>
          <w:rFonts w:asciiTheme="minorHAnsi" w:hAnsiTheme="minorHAnsi" w:cstheme="minorHAnsi"/>
          <w:color w:val="000000"/>
        </w:rPr>
        <w:t>fitostanol</w:t>
      </w:r>
      <w:proofErr w:type="spellEnd"/>
      <w:r w:rsidRPr="00942427">
        <w:rPr>
          <w:rFonts w:asciiTheme="minorHAnsi" w:hAnsiTheme="minorHAnsi" w:cstheme="minorHAnsi"/>
          <w:color w:val="000000"/>
        </w:rPr>
        <w:t xml:space="preserve"> derivados de </w:t>
      </w:r>
      <w:proofErr w:type="spellStart"/>
      <w:r w:rsidRPr="00942427">
        <w:rPr>
          <w:rFonts w:asciiTheme="minorHAnsi" w:hAnsiTheme="minorHAnsi" w:cstheme="minorHAnsi"/>
          <w:color w:val="000000"/>
        </w:rPr>
        <w:t>fitoesteroles</w:t>
      </w:r>
      <w:proofErr w:type="spellEnd"/>
      <w:r w:rsidRPr="00942427">
        <w:rPr>
          <w:rFonts w:asciiTheme="minorHAnsi" w:hAnsiTheme="minorHAnsi" w:cstheme="minorHAnsi"/>
          <w:color w:val="000000"/>
        </w:rPr>
        <w:t xml:space="preserve"> de aceite de semilla de soja.</w:t>
      </w:r>
    </w:p>
    <w:p w:rsidR="00942427" w:rsidRPr="00942427" w:rsidRDefault="00942427" w:rsidP="00942427">
      <w:pPr>
        <w:pStyle w:val="NormalWeb"/>
        <w:spacing w:before="0" w:beforeAutospacing="0" w:after="0" w:afterAutospacing="0"/>
        <w:jc w:val="both"/>
        <w:textAlignment w:val="baseline"/>
        <w:rPr>
          <w:rFonts w:asciiTheme="minorHAnsi" w:hAnsiTheme="minorHAnsi" w:cstheme="minorHAnsi"/>
          <w:color w:val="000000"/>
        </w:rPr>
      </w:pPr>
      <w:r w:rsidRPr="00942427">
        <w:rPr>
          <w:rFonts w:asciiTheme="minorHAnsi" w:hAnsiTheme="minorHAnsi" w:cstheme="minorHAnsi"/>
          <w:color w:val="000000"/>
        </w:rPr>
        <w:t>1.7 - Leche y productos derivados, excepto:</w:t>
      </w:r>
    </w:p>
    <w:p w:rsidR="00942427" w:rsidRPr="00942427" w:rsidRDefault="00942427" w:rsidP="00942427">
      <w:pPr>
        <w:pStyle w:val="NormalWeb"/>
        <w:spacing w:before="0" w:beforeAutospacing="0" w:after="0" w:afterAutospacing="0"/>
        <w:jc w:val="both"/>
        <w:textAlignment w:val="baseline"/>
        <w:rPr>
          <w:rFonts w:asciiTheme="minorHAnsi" w:hAnsiTheme="minorHAnsi" w:cstheme="minorHAnsi"/>
          <w:color w:val="000000"/>
        </w:rPr>
      </w:pPr>
      <w:r w:rsidRPr="00942427">
        <w:rPr>
          <w:rFonts w:asciiTheme="minorHAnsi" w:hAnsiTheme="minorHAnsi" w:cstheme="minorHAnsi"/>
          <w:color w:val="000000"/>
        </w:rPr>
        <w:t xml:space="preserve">a) </w:t>
      </w:r>
      <w:proofErr w:type="spellStart"/>
      <w:r w:rsidRPr="00942427">
        <w:rPr>
          <w:rFonts w:asciiTheme="minorHAnsi" w:hAnsiTheme="minorHAnsi" w:cstheme="minorHAnsi"/>
          <w:color w:val="000000"/>
        </w:rPr>
        <w:t>Lactosuero</w:t>
      </w:r>
      <w:proofErr w:type="spellEnd"/>
      <w:r w:rsidRPr="00942427">
        <w:rPr>
          <w:rFonts w:asciiTheme="minorHAnsi" w:hAnsiTheme="minorHAnsi" w:cstheme="minorHAnsi"/>
          <w:color w:val="000000"/>
        </w:rPr>
        <w:t xml:space="preserve"> utilizado para hacer destilados alcohólicos, incluido el alcohol etílico de origen agrícola.</w:t>
      </w:r>
    </w:p>
    <w:p w:rsidR="00942427" w:rsidRPr="00942427" w:rsidRDefault="00942427" w:rsidP="00942427">
      <w:pPr>
        <w:pStyle w:val="NormalWeb"/>
        <w:spacing w:before="0" w:beforeAutospacing="0" w:after="0" w:afterAutospacing="0"/>
        <w:jc w:val="both"/>
        <w:textAlignment w:val="baseline"/>
        <w:rPr>
          <w:rFonts w:asciiTheme="minorHAnsi" w:hAnsiTheme="minorHAnsi" w:cstheme="minorHAnsi"/>
          <w:color w:val="000000"/>
        </w:rPr>
      </w:pPr>
      <w:r w:rsidRPr="00942427">
        <w:rPr>
          <w:rFonts w:asciiTheme="minorHAnsi" w:hAnsiTheme="minorHAnsi" w:cstheme="minorHAnsi"/>
          <w:color w:val="000000"/>
        </w:rPr>
        <w:t xml:space="preserve">b) </w:t>
      </w:r>
      <w:proofErr w:type="spellStart"/>
      <w:r w:rsidRPr="00942427">
        <w:rPr>
          <w:rFonts w:asciiTheme="minorHAnsi" w:hAnsiTheme="minorHAnsi" w:cstheme="minorHAnsi"/>
          <w:color w:val="000000"/>
        </w:rPr>
        <w:t>Lactitol</w:t>
      </w:r>
      <w:proofErr w:type="spellEnd"/>
      <w:r w:rsidRPr="00942427">
        <w:rPr>
          <w:rFonts w:asciiTheme="minorHAnsi" w:hAnsiTheme="minorHAnsi" w:cstheme="minorHAnsi"/>
          <w:color w:val="000000"/>
        </w:rPr>
        <w:t>.</w:t>
      </w:r>
    </w:p>
    <w:p w:rsidR="00942427" w:rsidRPr="00942427" w:rsidRDefault="00942427" w:rsidP="00942427">
      <w:pPr>
        <w:pStyle w:val="NormalWeb"/>
        <w:spacing w:before="0" w:beforeAutospacing="0" w:after="0" w:afterAutospacing="0"/>
        <w:jc w:val="both"/>
        <w:textAlignment w:val="baseline"/>
        <w:rPr>
          <w:rFonts w:asciiTheme="minorHAnsi" w:hAnsiTheme="minorHAnsi" w:cstheme="minorHAnsi"/>
          <w:color w:val="000000"/>
        </w:rPr>
      </w:pPr>
      <w:r w:rsidRPr="00942427">
        <w:rPr>
          <w:rFonts w:asciiTheme="minorHAnsi" w:hAnsiTheme="minorHAnsi" w:cstheme="minorHAnsi"/>
          <w:color w:val="000000"/>
        </w:rPr>
        <w:t>1.8 – Frutas secas (indicando la/s que corresponda/n de acuerdo al Artículo 894 del presente Código) y productos derivados, excepto las frutas secas utilizadas para hacer destilados o alcohol etílico de origen agrícola para bebidas alcohólicas.</w:t>
      </w:r>
    </w:p>
    <w:p w:rsidR="00942427" w:rsidRPr="00942427" w:rsidRDefault="00942427" w:rsidP="00942427">
      <w:pPr>
        <w:pStyle w:val="NormalWeb"/>
        <w:spacing w:before="0" w:beforeAutospacing="0" w:after="0" w:afterAutospacing="0"/>
        <w:jc w:val="both"/>
        <w:textAlignment w:val="baseline"/>
        <w:rPr>
          <w:rFonts w:asciiTheme="minorHAnsi" w:hAnsiTheme="minorHAnsi" w:cstheme="minorHAnsi"/>
          <w:color w:val="000000"/>
        </w:rPr>
      </w:pPr>
      <w:r w:rsidRPr="00942427">
        <w:rPr>
          <w:rFonts w:asciiTheme="minorHAnsi" w:hAnsiTheme="minorHAnsi" w:cstheme="minorHAnsi"/>
          <w:color w:val="000000"/>
        </w:rPr>
        <w:t>1.9 - Dióxido de azufre y sulfitos presentes en concentraciones iguales o mayores a 10 ppm.</w:t>
      </w:r>
    </w:p>
    <w:p w:rsidR="00942427" w:rsidRPr="00942427" w:rsidRDefault="00942427" w:rsidP="00942427">
      <w:pPr>
        <w:pStyle w:val="NormalWeb"/>
        <w:spacing w:before="0" w:beforeAutospacing="0" w:after="0" w:afterAutospacing="0"/>
        <w:jc w:val="both"/>
        <w:textAlignment w:val="baseline"/>
        <w:rPr>
          <w:rFonts w:asciiTheme="minorHAnsi" w:hAnsiTheme="minorHAnsi" w:cstheme="minorHAnsi"/>
          <w:color w:val="000000"/>
        </w:rPr>
      </w:pPr>
      <w:r w:rsidRPr="00942427">
        <w:rPr>
          <w:rFonts w:asciiTheme="minorHAnsi" w:hAnsiTheme="minorHAnsi" w:cstheme="minorHAnsi"/>
          <w:color w:val="000000"/>
        </w:rPr>
        <w:t>2 – Se deberá declarar de la siguiente forma, completando el espacio en blanco con el nombre de la/s sustancia/s según corresponda de acuerdo al listado precedente:</w:t>
      </w:r>
    </w:p>
    <w:p w:rsidR="00942427" w:rsidRPr="00942427" w:rsidRDefault="00942427" w:rsidP="00942427">
      <w:pPr>
        <w:pStyle w:val="NormalWeb"/>
        <w:spacing w:before="0" w:beforeAutospacing="0" w:after="0" w:afterAutospacing="0"/>
        <w:jc w:val="both"/>
        <w:textAlignment w:val="baseline"/>
        <w:rPr>
          <w:rFonts w:asciiTheme="minorHAnsi" w:hAnsiTheme="minorHAnsi" w:cstheme="minorHAnsi"/>
          <w:color w:val="000000"/>
        </w:rPr>
      </w:pPr>
      <w:r w:rsidRPr="00942427">
        <w:rPr>
          <w:rFonts w:asciiTheme="minorHAnsi" w:hAnsiTheme="minorHAnsi" w:cstheme="minorHAnsi"/>
          <w:color w:val="000000"/>
        </w:rPr>
        <w:t>‘Contiene...’, ó</w:t>
      </w:r>
    </w:p>
    <w:p w:rsidR="00942427" w:rsidRPr="00942427" w:rsidRDefault="00942427" w:rsidP="00942427">
      <w:pPr>
        <w:pStyle w:val="NormalWeb"/>
        <w:spacing w:before="0" w:beforeAutospacing="0" w:after="0" w:afterAutospacing="0"/>
        <w:jc w:val="both"/>
        <w:textAlignment w:val="baseline"/>
        <w:rPr>
          <w:rFonts w:asciiTheme="minorHAnsi" w:hAnsiTheme="minorHAnsi" w:cstheme="minorHAnsi"/>
          <w:color w:val="000000"/>
        </w:rPr>
      </w:pPr>
      <w:r w:rsidRPr="00942427">
        <w:rPr>
          <w:rFonts w:asciiTheme="minorHAnsi" w:hAnsiTheme="minorHAnsi" w:cstheme="minorHAnsi"/>
          <w:color w:val="000000"/>
        </w:rPr>
        <w:t>‘Contiene derivado/s de…’, ó</w:t>
      </w:r>
    </w:p>
    <w:p w:rsidR="00942427" w:rsidRPr="00942427" w:rsidRDefault="00942427" w:rsidP="00942427">
      <w:pPr>
        <w:pStyle w:val="NormalWeb"/>
        <w:spacing w:before="0" w:beforeAutospacing="0" w:after="0" w:afterAutospacing="0"/>
        <w:jc w:val="both"/>
        <w:textAlignment w:val="baseline"/>
        <w:rPr>
          <w:rFonts w:asciiTheme="minorHAnsi" w:hAnsiTheme="minorHAnsi" w:cstheme="minorHAnsi"/>
          <w:color w:val="000000"/>
        </w:rPr>
      </w:pPr>
      <w:r w:rsidRPr="00942427">
        <w:rPr>
          <w:rFonts w:asciiTheme="minorHAnsi" w:hAnsiTheme="minorHAnsi" w:cstheme="minorHAnsi"/>
          <w:color w:val="000000"/>
        </w:rPr>
        <w:t>‘Contiene... y derivado/s de…’.</w:t>
      </w:r>
    </w:p>
    <w:p w:rsidR="00942427" w:rsidRPr="00942427" w:rsidRDefault="00942427" w:rsidP="00942427">
      <w:pPr>
        <w:pStyle w:val="NormalWeb"/>
        <w:spacing w:before="0" w:beforeAutospacing="0" w:after="0" w:afterAutospacing="0"/>
        <w:jc w:val="both"/>
        <w:textAlignment w:val="baseline"/>
        <w:rPr>
          <w:rFonts w:asciiTheme="minorHAnsi" w:hAnsiTheme="minorHAnsi" w:cstheme="minorHAnsi"/>
          <w:color w:val="000000"/>
        </w:rPr>
      </w:pPr>
      <w:r w:rsidRPr="00942427">
        <w:rPr>
          <w:rFonts w:asciiTheme="minorHAnsi" w:hAnsiTheme="minorHAnsi" w:cstheme="minorHAnsi"/>
          <w:color w:val="000000"/>
        </w:rPr>
        <w:t>Cuando una sustancia listada en el punto 1- no forme parte de los ingredientes del alimento pero exista la posibilidad de contaminación accidental durante el proceso de elaboración, aun habiendo aplicado las BPM, deberá constar en el rótulo la frase de advertencia:</w:t>
      </w:r>
    </w:p>
    <w:p w:rsidR="00942427" w:rsidRPr="00942427" w:rsidRDefault="00942427" w:rsidP="00942427">
      <w:pPr>
        <w:pStyle w:val="NormalWeb"/>
        <w:spacing w:before="0" w:beforeAutospacing="0" w:after="0" w:afterAutospacing="0"/>
        <w:jc w:val="both"/>
        <w:textAlignment w:val="baseline"/>
        <w:rPr>
          <w:rFonts w:asciiTheme="minorHAnsi" w:hAnsiTheme="minorHAnsi" w:cstheme="minorHAnsi"/>
          <w:color w:val="000000"/>
        </w:rPr>
      </w:pPr>
      <w:r w:rsidRPr="00942427">
        <w:rPr>
          <w:rFonts w:asciiTheme="minorHAnsi" w:hAnsiTheme="minorHAnsi" w:cstheme="minorHAnsi"/>
          <w:color w:val="000000"/>
        </w:rPr>
        <w:t>‘Puede contener...’, ó</w:t>
      </w:r>
    </w:p>
    <w:p w:rsidR="00942427" w:rsidRPr="00942427" w:rsidRDefault="00942427" w:rsidP="00942427">
      <w:pPr>
        <w:pStyle w:val="NormalWeb"/>
        <w:spacing w:before="0" w:beforeAutospacing="0" w:after="0" w:afterAutospacing="0"/>
        <w:jc w:val="both"/>
        <w:textAlignment w:val="baseline"/>
        <w:rPr>
          <w:rFonts w:asciiTheme="minorHAnsi" w:hAnsiTheme="minorHAnsi" w:cstheme="minorHAnsi"/>
          <w:color w:val="000000"/>
        </w:rPr>
      </w:pPr>
      <w:r w:rsidRPr="00942427">
        <w:rPr>
          <w:rFonts w:asciiTheme="minorHAnsi" w:hAnsiTheme="minorHAnsi" w:cstheme="minorHAnsi"/>
          <w:color w:val="000000"/>
        </w:rPr>
        <w:t>‘Puede contener derivado/s de…’, ó</w:t>
      </w:r>
    </w:p>
    <w:p w:rsidR="00942427" w:rsidRPr="00942427" w:rsidRDefault="00942427" w:rsidP="00942427">
      <w:pPr>
        <w:pStyle w:val="NormalWeb"/>
        <w:spacing w:before="0" w:beforeAutospacing="0" w:after="0" w:afterAutospacing="0"/>
        <w:jc w:val="both"/>
        <w:textAlignment w:val="baseline"/>
        <w:rPr>
          <w:rFonts w:asciiTheme="minorHAnsi" w:hAnsiTheme="minorHAnsi" w:cstheme="minorHAnsi"/>
          <w:color w:val="000000"/>
        </w:rPr>
      </w:pPr>
      <w:r w:rsidRPr="00942427">
        <w:rPr>
          <w:rFonts w:asciiTheme="minorHAnsi" w:hAnsiTheme="minorHAnsi" w:cstheme="minorHAnsi"/>
          <w:color w:val="000000"/>
        </w:rPr>
        <w:t>‘Puede contener... y derivado/s de…’.</w:t>
      </w:r>
    </w:p>
    <w:p w:rsidR="00942427" w:rsidRPr="00942427" w:rsidRDefault="00942427" w:rsidP="00942427">
      <w:pPr>
        <w:pStyle w:val="NormalWeb"/>
        <w:spacing w:before="0" w:beforeAutospacing="0" w:after="0" w:afterAutospacing="0"/>
        <w:jc w:val="both"/>
        <w:textAlignment w:val="baseline"/>
        <w:rPr>
          <w:rFonts w:asciiTheme="minorHAnsi" w:hAnsiTheme="minorHAnsi" w:cstheme="minorHAnsi"/>
          <w:color w:val="000000"/>
        </w:rPr>
      </w:pPr>
      <w:r w:rsidRPr="00942427">
        <w:rPr>
          <w:rFonts w:asciiTheme="minorHAnsi" w:hAnsiTheme="minorHAnsi" w:cstheme="minorHAnsi"/>
          <w:color w:val="000000"/>
        </w:rPr>
        <w:t>En todos los casos completando el espacio en blanco con el nombre de la/s sustancia/s, según corresponda de acuerdo al listado del punto 1-, a continuación de la frase ‘Contiene…’, ‘Contiene derivado/s de…’, o ‘Contiene... y derivado/s de…’ si corresponde.</w:t>
      </w:r>
    </w:p>
    <w:p w:rsidR="00942427" w:rsidRPr="00942427" w:rsidRDefault="00942427" w:rsidP="00942427">
      <w:pPr>
        <w:pStyle w:val="NormalWeb"/>
        <w:spacing w:before="0" w:beforeAutospacing="0" w:after="0" w:afterAutospacing="0"/>
        <w:jc w:val="both"/>
        <w:textAlignment w:val="baseline"/>
        <w:rPr>
          <w:rFonts w:asciiTheme="minorHAnsi" w:hAnsiTheme="minorHAnsi" w:cstheme="minorHAnsi"/>
          <w:color w:val="000000"/>
        </w:rPr>
      </w:pPr>
      <w:r w:rsidRPr="00942427">
        <w:rPr>
          <w:rFonts w:asciiTheme="minorHAnsi" w:hAnsiTheme="minorHAnsi" w:cstheme="minorHAnsi"/>
          <w:color w:val="000000"/>
        </w:rPr>
        <w:t>Para autorizar el uso de la frase de advertencia la empresa deberá presentar ante la Autoridad Sanitaria una nota con carácter de declaración jurada que consigne la siguiente frase ‘que aun habiendo aplicado las BPM, existe la posibilidad de contaminación accidental durante el proceso de elaboración debido a...’,completando con la correspondiente justificación que demuestre tal condición, quedando a criterio de la Autoridad Sanitaria la aprobación de uso de la frase de advertencia de conformidad con el párrafo anterior.</w:t>
      </w:r>
    </w:p>
    <w:p w:rsidR="00942427" w:rsidRPr="00942427" w:rsidRDefault="00942427" w:rsidP="00942427">
      <w:pPr>
        <w:pStyle w:val="NormalWeb"/>
        <w:spacing w:before="0" w:beforeAutospacing="0" w:after="0" w:afterAutospacing="0"/>
        <w:jc w:val="both"/>
        <w:textAlignment w:val="baseline"/>
        <w:rPr>
          <w:rFonts w:asciiTheme="minorHAnsi" w:hAnsiTheme="minorHAnsi" w:cstheme="minorHAnsi"/>
          <w:color w:val="000000"/>
        </w:rPr>
      </w:pPr>
      <w:r w:rsidRPr="00942427">
        <w:rPr>
          <w:rFonts w:asciiTheme="minorHAnsi" w:hAnsiTheme="minorHAnsi" w:cstheme="minorHAnsi"/>
          <w:color w:val="000000"/>
        </w:rPr>
        <w:lastRenderedPageBreak/>
        <w:t>3 - Presentación de la información:</w:t>
      </w:r>
    </w:p>
    <w:p w:rsidR="00942427" w:rsidRPr="00942427" w:rsidRDefault="00942427" w:rsidP="00942427">
      <w:pPr>
        <w:pStyle w:val="NormalWeb"/>
        <w:spacing w:before="0" w:beforeAutospacing="0" w:after="0" w:afterAutospacing="0"/>
        <w:jc w:val="both"/>
        <w:textAlignment w:val="baseline"/>
        <w:rPr>
          <w:rFonts w:asciiTheme="minorHAnsi" w:hAnsiTheme="minorHAnsi" w:cstheme="minorHAnsi"/>
          <w:color w:val="000000"/>
        </w:rPr>
      </w:pPr>
      <w:r w:rsidRPr="00942427">
        <w:rPr>
          <w:rFonts w:asciiTheme="minorHAnsi" w:hAnsiTheme="minorHAnsi" w:cstheme="minorHAnsi"/>
          <w:color w:val="000000"/>
        </w:rPr>
        <w:t>Las declaraciones exigidas en el punto 2 deben estar agrupadas inmediatamente después o debajo de la lista de ingredientes y con caracteres legibles que cumplan con los siguientes requisitos de declaración:</w:t>
      </w:r>
    </w:p>
    <w:p w:rsidR="00942427" w:rsidRPr="00942427" w:rsidRDefault="00942427" w:rsidP="00942427">
      <w:pPr>
        <w:pStyle w:val="NormalWeb"/>
        <w:spacing w:before="0" w:beforeAutospacing="0" w:after="0" w:afterAutospacing="0"/>
        <w:jc w:val="both"/>
        <w:textAlignment w:val="baseline"/>
        <w:rPr>
          <w:rFonts w:asciiTheme="minorHAnsi" w:hAnsiTheme="minorHAnsi" w:cstheme="minorHAnsi"/>
          <w:color w:val="000000"/>
        </w:rPr>
      </w:pPr>
      <w:r w:rsidRPr="00942427">
        <w:rPr>
          <w:rFonts w:asciiTheme="minorHAnsi" w:hAnsiTheme="minorHAnsi" w:cstheme="minorHAnsi"/>
          <w:color w:val="000000"/>
        </w:rPr>
        <w:t>3.1. Mayúscula</w:t>
      </w:r>
    </w:p>
    <w:p w:rsidR="00942427" w:rsidRPr="00942427" w:rsidRDefault="00942427" w:rsidP="00942427">
      <w:pPr>
        <w:pStyle w:val="NormalWeb"/>
        <w:spacing w:before="0" w:beforeAutospacing="0" w:after="0" w:afterAutospacing="0"/>
        <w:jc w:val="both"/>
        <w:textAlignment w:val="baseline"/>
        <w:rPr>
          <w:rFonts w:asciiTheme="minorHAnsi" w:hAnsiTheme="minorHAnsi" w:cstheme="minorHAnsi"/>
          <w:color w:val="000000"/>
        </w:rPr>
      </w:pPr>
      <w:r w:rsidRPr="00942427">
        <w:rPr>
          <w:rFonts w:asciiTheme="minorHAnsi" w:hAnsiTheme="minorHAnsi" w:cstheme="minorHAnsi"/>
          <w:color w:val="000000"/>
        </w:rPr>
        <w:t>3.2. Negrita</w:t>
      </w:r>
    </w:p>
    <w:p w:rsidR="00942427" w:rsidRPr="00942427" w:rsidRDefault="00942427" w:rsidP="00942427">
      <w:pPr>
        <w:pStyle w:val="NormalWeb"/>
        <w:spacing w:before="0" w:beforeAutospacing="0" w:after="0" w:afterAutospacing="0"/>
        <w:jc w:val="both"/>
        <w:textAlignment w:val="baseline"/>
        <w:rPr>
          <w:rFonts w:asciiTheme="minorHAnsi" w:hAnsiTheme="minorHAnsi" w:cstheme="minorHAnsi"/>
          <w:color w:val="000000"/>
        </w:rPr>
      </w:pPr>
      <w:r w:rsidRPr="00942427">
        <w:rPr>
          <w:rFonts w:asciiTheme="minorHAnsi" w:hAnsiTheme="minorHAnsi" w:cstheme="minorHAnsi"/>
          <w:color w:val="000000"/>
        </w:rPr>
        <w:t>3.3. Color contrastante con el fondo del rótulo</w:t>
      </w:r>
    </w:p>
    <w:p w:rsidR="00942427" w:rsidRPr="00942427" w:rsidRDefault="00942427" w:rsidP="00942427">
      <w:pPr>
        <w:pStyle w:val="NormalWeb"/>
        <w:spacing w:before="0" w:beforeAutospacing="0" w:after="0" w:afterAutospacing="0"/>
        <w:jc w:val="both"/>
        <w:textAlignment w:val="baseline"/>
        <w:rPr>
          <w:rFonts w:asciiTheme="minorHAnsi" w:hAnsiTheme="minorHAnsi" w:cstheme="minorHAnsi"/>
          <w:color w:val="000000"/>
        </w:rPr>
      </w:pPr>
      <w:r w:rsidRPr="00942427">
        <w:rPr>
          <w:rFonts w:asciiTheme="minorHAnsi" w:hAnsiTheme="minorHAnsi" w:cstheme="minorHAnsi"/>
          <w:color w:val="000000"/>
        </w:rPr>
        <w:t>3.4. Altura mínima de 2 mm y nunca inferior a la altura de la letra utilizada en la lista de ingredientes.</w:t>
      </w:r>
    </w:p>
    <w:p w:rsidR="00942427" w:rsidRPr="00942427" w:rsidRDefault="00942427" w:rsidP="00942427">
      <w:pPr>
        <w:pStyle w:val="NormalWeb"/>
        <w:spacing w:before="0" w:beforeAutospacing="0" w:after="0" w:afterAutospacing="0"/>
        <w:jc w:val="both"/>
        <w:textAlignment w:val="baseline"/>
        <w:rPr>
          <w:rFonts w:asciiTheme="minorHAnsi" w:hAnsiTheme="minorHAnsi" w:cstheme="minorHAnsi"/>
          <w:color w:val="000000"/>
        </w:rPr>
      </w:pPr>
      <w:r w:rsidRPr="00942427">
        <w:rPr>
          <w:rFonts w:asciiTheme="minorHAnsi" w:hAnsiTheme="minorHAnsi" w:cstheme="minorHAnsi"/>
          <w:color w:val="000000"/>
        </w:rPr>
        <w:t>4 - Las declaraciones no pueden estar ubicadas en lugares cubiertos, removibles por la apertura del lacre o de difícil visualización, como áreas de sellado y de torsión.</w:t>
      </w:r>
    </w:p>
    <w:p w:rsidR="00942427" w:rsidRPr="00942427" w:rsidRDefault="00942427" w:rsidP="00942427">
      <w:pPr>
        <w:pStyle w:val="NormalWeb"/>
        <w:spacing w:before="0" w:beforeAutospacing="0" w:after="0" w:afterAutospacing="0"/>
        <w:jc w:val="both"/>
        <w:textAlignment w:val="baseline"/>
        <w:rPr>
          <w:rFonts w:asciiTheme="minorHAnsi" w:hAnsiTheme="minorHAnsi" w:cstheme="minorHAnsi"/>
          <w:color w:val="000000"/>
        </w:rPr>
      </w:pPr>
      <w:r w:rsidRPr="00942427">
        <w:rPr>
          <w:rFonts w:asciiTheme="minorHAnsi" w:hAnsiTheme="minorHAnsi" w:cstheme="minorHAnsi"/>
          <w:color w:val="000000"/>
        </w:rPr>
        <w:t>5 - En el caso de envases con un área visible para el rotulado igual o inferior a 100 cm2, la altura mínima de los caracteres es de 1 mm.”.</w:t>
      </w:r>
    </w:p>
    <w:p w:rsidR="00942427" w:rsidRPr="00942427" w:rsidRDefault="00942427" w:rsidP="00942427">
      <w:pPr>
        <w:pStyle w:val="NormalWeb"/>
        <w:spacing w:before="0" w:beforeAutospacing="0" w:after="0" w:afterAutospacing="0"/>
        <w:jc w:val="both"/>
        <w:textAlignment w:val="baseline"/>
        <w:rPr>
          <w:rFonts w:asciiTheme="minorHAnsi" w:hAnsiTheme="minorHAnsi" w:cstheme="minorHAnsi"/>
          <w:color w:val="000000"/>
        </w:rPr>
      </w:pPr>
      <w:r w:rsidRPr="00942427">
        <w:rPr>
          <w:rFonts w:asciiTheme="minorHAnsi" w:hAnsiTheme="minorHAnsi" w:cstheme="minorHAnsi"/>
          <w:color w:val="000000"/>
        </w:rPr>
        <w:t xml:space="preserve">ARTÍCULO 2º.- </w:t>
      </w:r>
      <w:proofErr w:type="spellStart"/>
      <w:r w:rsidRPr="00942427">
        <w:rPr>
          <w:rFonts w:asciiTheme="minorHAnsi" w:hAnsiTheme="minorHAnsi" w:cstheme="minorHAnsi"/>
          <w:color w:val="000000"/>
        </w:rPr>
        <w:t>Otórgase</w:t>
      </w:r>
      <w:proofErr w:type="spellEnd"/>
      <w:r w:rsidRPr="00942427">
        <w:rPr>
          <w:rFonts w:asciiTheme="minorHAnsi" w:hAnsiTheme="minorHAnsi" w:cstheme="minorHAnsi"/>
          <w:color w:val="000000"/>
        </w:rPr>
        <w:t xml:space="preserve"> a las empresas un plazo de TRESCIENTOS SESENTA Y CINCO (365) días corridos para su adecuación a partir de la entrada en vigencia de la presente resolución.</w:t>
      </w:r>
    </w:p>
    <w:p w:rsidR="00942427" w:rsidRPr="00942427" w:rsidRDefault="00942427" w:rsidP="00942427">
      <w:pPr>
        <w:pStyle w:val="NormalWeb"/>
        <w:spacing w:before="0" w:beforeAutospacing="0" w:after="0" w:afterAutospacing="0"/>
        <w:jc w:val="both"/>
        <w:textAlignment w:val="baseline"/>
        <w:rPr>
          <w:rFonts w:asciiTheme="minorHAnsi" w:hAnsiTheme="minorHAnsi" w:cstheme="minorHAnsi"/>
          <w:color w:val="000000"/>
        </w:rPr>
      </w:pPr>
      <w:r w:rsidRPr="00942427">
        <w:rPr>
          <w:rFonts w:asciiTheme="minorHAnsi" w:hAnsiTheme="minorHAnsi" w:cstheme="minorHAnsi"/>
          <w:color w:val="000000"/>
        </w:rPr>
        <w:t xml:space="preserve">ARTÍCULO 3º.- Comuníquese, publíquese, </w:t>
      </w:r>
      <w:proofErr w:type="spellStart"/>
      <w:r w:rsidRPr="00942427">
        <w:rPr>
          <w:rFonts w:asciiTheme="minorHAnsi" w:hAnsiTheme="minorHAnsi" w:cstheme="minorHAnsi"/>
          <w:color w:val="000000"/>
        </w:rPr>
        <w:t>dése</w:t>
      </w:r>
      <w:proofErr w:type="spellEnd"/>
      <w:r w:rsidRPr="00942427">
        <w:rPr>
          <w:rFonts w:asciiTheme="minorHAnsi" w:hAnsiTheme="minorHAnsi" w:cstheme="minorHAnsi"/>
          <w:color w:val="000000"/>
        </w:rPr>
        <w:t xml:space="preserve"> a la DIRECCIÓN NACIONAL DEL REGISTRO OFICIAL, </w:t>
      </w:r>
      <w:proofErr w:type="spellStart"/>
      <w:r w:rsidRPr="00942427">
        <w:rPr>
          <w:rFonts w:asciiTheme="minorHAnsi" w:hAnsiTheme="minorHAnsi" w:cstheme="minorHAnsi"/>
          <w:color w:val="000000"/>
        </w:rPr>
        <w:t>girese</w:t>
      </w:r>
      <w:proofErr w:type="spellEnd"/>
      <w:r w:rsidRPr="00942427">
        <w:rPr>
          <w:rFonts w:asciiTheme="minorHAnsi" w:hAnsiTheme="minorHAnsi" w:cstheme="minorHAnsi"/>
          <w:color w:val="000000"/>
        </w:rPr>
        <w:t xml:space="preserve"> a la ADMINISTRACIÓN NACIONAL DE MEDICAMENTOS, ALIMENTOS Y TECNOLOGÍA MÉDICA, Cumplido, archívese. — </w:t>
      </w:r>
      <w:proofErr w:type="spellStart"/>
      <w:r w:rsidRPr="00942427">
        <w:rPr>
          <w:rFonts w:asciiTheme="minorHAnsi" w:hAnsiTheme="minorHAnsi" w:cstheme="minorHAnsi"/>
          <w:color w:val="000000"/>
        </w:rPr>
        <w:t>Raul</w:t>
      </w:r>
      <w:proofErr w:type="spellEnd"/>
      <w:r w:rsidRPr="00942427">
        <w:rPr>
          <w:rFonts w:asciiTheme="minorHAnsi" w:hAnsiTheme="minorHAnsi" w:cstheme="minorHAnsi"/>
          <w:color w:val="000000"/>
        </w:rPr>
        <w:t xml:space="preserve"> Alejandro Ramos. — </w:t>
      </w:r>
      <w:proofErr w:type="spellStart"/>
      <w:r w:rsidRPr="00942427">
        <w:rPr>
          <w:rFonts w:asciiTheme="minorHAnsi" w:hAnsiTheme="minorHAnsi" w:cstheme="minorHAnsi"/>
          <w:color w:val="000000"/>
        </w:rPr>
        <w:t>Nestor</w:t>
      </w:r>
      <w:proofErr w:type="spellEnd"/>
      <w:r w:rsidRPr="00942427">
        <w:rPr>
          <w:rFonts w:asciiTheme="minorHAnsi" w:hAnsiTheme="minorHAnsi" w:cstheme="minorHAnsi"/>
          <w:color w:val="000000"/>
        </w:rPr>
        <w:t xml:space="preserve"> Eduardo </w:t>
      </w:r>
      <w:proofErr w:type="spellStart"/>
      <w:r w:rsidRPr="00942427">
        <w:rPr>
          <w:rFonts w:asciiTheme="minorHAnsi" w:hAnsiTheme="minorHAnsi" w:cstheme="minorHAnsi"/>
          <w:color w:val="000000"/>
        </w:rPr>
        <w:t>Roulet</w:t>
      </w:r>
      <w:proofErr w:type="spellEnd"/>
      <w:r w:rsidRPr="00942427">
        <w:rPr>
          <w:rFonts w:asciiTheme="minorHAnsi" w:hAnsiTheme="minorHAnsi" w:cstheme="minorHAnsi"/>
          <w:color w:val="000000"/>
        </w:rPr>
        <w:t>.</w:t>
      </w:r>
    </w:p>
    <w:p w:rsidR="00942427" w:rsidRPr="00942427" w:rsidRDefault="00942427" w:rsidP="00942427">
      <w:pPr>
        <w:pStyle w:val="NormalWeb"/>
        <w:spacing w:before="0" w:beforeAutospacing="0" w:after="0" w:afterAutospacing="0"/>
        <w:jc w:val="both"/>
        <w:textAlignment w:val="baseline"/>
        <w:rPr>
          <w:rFonts w:asciiTheme="minorHAnsi" w:hAnsiTheme="minorHAnsi" w:cstheme="minorHAnsi"/>
          <w:color w:val="000000"/>
        </w:rPr>
      </w:pPr>
      <w:r w:rsidRPr="00942427">
        <w:rPr>
          <w:rFonts w:asciiTheme="minorHAnsi" w:hAnsiTheme="minorHAnsi" w:cstheme="minorHAnsi"/>
          <w:color w:val="000000"/>
        </w:rPr>
        <w:t>e. 09/10/2017 N° 75725/17 v. 09/10/2017</w:t>
      </w:r>
    </w:p>
    <w:p w:rsidR="00942427" w:rsidRPr="00942427" w:rsidRDefault="00942427" w:rsidP="00942427">
      <w:pPr>
        <w:pStyle w:val="itemdata"/>
        <w:spacing w:before="0" w:beforeAutospacing="0" w:after="0" w:afterAutospacing="0"/>
        <w:textAlignment w:val="baseline"/>
        <w:rPr>
          <w:rFonts w:asciiTheme="minorHAnsi" w:hAnsiTheme="minorHAnsi" w:cstheme="minorHAnsi"/>
          <w:i/>
          <w:iCs/>
          <w:color w:val="515151"/>
        </w:rPr>
      </w:pPr>
      <w:r w:rsidRPr="00942427">
        <w:rPr>
          <w:rFonts w:asciiTheme="minorHAnsi" w:hAnsiTheme="minorHAnsi" w:cstheme="minorHAnsi"/>
          <w:b/>
          <w:bCs/>
          <w:i/>
          <w:iCs/>
          <w:color w:val="515151"/>
          <w:bdr w:val="none" w:sz="0" w:space="0" w:color="auto" w:frame="1"/>
        </w:rPr>
        <w:t>Fecha de publicación </w:t>
      </w:r>
      <w:r w:rsidRPr="00942427">
        <w:rPr>
          <w:rFonts w:asciiTheme="minorHAnsi" w:hAnsiTheme="minorHAnsi" w:cstheme="minorHAnsi"/>
          <w:i/>
          <w:iCs/>
          <w:color w:val="515151"/>
          <w:bdr w:val="none" w:sz="0" w:space="0" w:color="auto" w:frame="1"/>
        </w:rPr>
        <w:t>09/10/2017</w:t>
      </w:r>
    </w:p>
    <w:p w:rsidR="00767203" w:rsidRPr="00942427" w:rsidRDefault="00767203" w:rsidP="00942427">
      <w:pPr>
        <w:spacing w:after="0" w:line="240" w:lineRule="auto"/>
        <w:rPr>
          <w:rFonts w:cstheme="minorHAnsi"/>
          <w:sz w:val="24"/>
          <w:szCs w:val="24"/>
        </w:rPr>
      </w:pPr>
    </w:p>
    <w:sectPr w:rsidR="00767203" w:rsidRPr="00942427" w:rsidSect="00942427">
      <w:pgSz w:w="11906" w:h="16838" w:code="9"/>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942427"/>
    <w:rsid w:val="00767203"/>
    <w:rsid w:val="00942427"/>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20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viso-titulo">
    <w:name w:val="aviso-titulo"/>
    <w:basedOn w:val="Normal"/>
    <w:rsid w:val="00942427"/>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aviso-norma">
    <w:name w:val="aviso-norma"/>
    <w:basedOn w:val="Normal"/>
    <w:rsid w:val="00942427"/>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aviso-fecha">
    <w:name w:val="aviso-fecha"/>
    <w:basedOn w:val="Normal"/>
    <w:rsid w:val="00942427"/>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NormalWeb">
    <w:name w:val="Normal (Web)"/>
    <w:basedOn w:val="Normal"/>
    <w:uiPriority w:val="99"/>
    <w:semiHidden/>
    <w:unhideWhenUsed/>
    <w:rsid w:val="00942427"/>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itemdata">
    <w:name w:val="itemdata"/>
    <w:basedOn w:val="Normal"/>
    <w:rsid w:val="00942427"/>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r="http://schemas.openxmlformats.org/officeDocument/2006/relationships" xmlns:w="http://schemas.openxmlformats.org/wordprocessingml/2006/main">
  <w:divs>
    <w:div w:id="1500119259">
      <w:bodyDiv w:val="1"/>
      <w:marLeft w:val="0"/>
      <w:marRight w:val="0"/>
      <w:marTop w:val="0"/>
      <w:marBottom w:val="0"/>
      <w:divBdr>
        <w:top w:val="none" w:sz="0" w:space="0" w:color="auto"/>
        <w:left w:val="none" w:sz="0" w:space="0" w:color="auto"/>
        <w:bottom w:val="none" w:sz="0" w:space="0" w:color="auto"/>
        <w:right w:val="none" w:sz="0" w:space="0" w:color="auto"/>
      </w:divBdr>
      <w:divsChild>
        <w:div w:id="1806117897">
          <w:marLeft w:val="0"/>
          <w:marRight w:val="0"/>
          <w:marTop w:val="0"/>
          <w:marBottom w:val="0"/>
          <w:divBdr>
            <w:top w:val="none" w:sz="0" w:space="0" w:color="auto"/>
            <w:left w:val="none" w:sz="0" w:space="0" w:color="auto"/>
            <w:bottom w:val="none" w:sz="0" w:space="0" w:color="auto"/>
            <w:right w:val="none" w:sz="0" w:space="0" w:color="auto"/>
          </w:divBdr>
          <w:divsChild>
            <w:div w:id="187376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1497</Words>
  <Characters>8234</Characters>
  <Application>Microsoft Office Word</Application>
  <DocSecurity>0</DocSecurity>
  <Lines>68</Lines>
  <Paragraphs>19</Paragraphs>
  <ScaleCrop>false</ScaleCrop>
  <Company/>
  <LinksUpToDate>false</LinksUpToDate>
  <CharactersWithSpaces>9712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Marta</cp:lastModifiedBy>
  <cp:revision>1</cp:revision>
  <dcterms:created xsi:type="dcterms:W3CDTF">2017-10-21T21:21:00Z</dcterms:created>
  <dcterms:modified xsi:type="dcterms:W3CDTF">2017-10-21T21:24:00Z</dcterms:modified>
</cp:coreProperties>
</file>